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23D84" w14:textId="7D91E989" w:rsidR="00C41A84" w:rsidRPr="002B2F0E" w:rsidRDefault="00C41A84">
      <w:pPr>
        <w:rPr>
          <w:rFonts w:asciiTheme="majorHAnsi" w:hAnsiTheme="majorHAnsi" w:cstheme="majorHAnsi"/>
          <w:noProof/>
        </w:rPr>
      </w:pPr>
    </w:p>
    <w:p w14:paraId="055E8EED" w14:textId="094587C6" w:rsidR="009F5823" w:rsidRPr="002B2F0E" w:rsidRDefault="009F5823" w:rsidP="009F5823">
      <w:pPr>
        <w:rPr>
          <w:rFonts w:asciiTheme="majorHAnsi" w:hAnsiTheme="majorHAnsi" w:cstheme="majorHAnsi"/>
        </w:rPr>
      </w:pPr>
    </w:p>
    <w:p w14:paraId="19DC097C" w14:textId="77777777" w:rsidR="009F5823" w:rsidRPr="002B2F0E" w:rsidRDefault="009F5823" w:rsidP="009F5823">
      <w:pPr>
        <w:rPr>
          <w:rFonts w:asciiTheme="majorHAnsi" w:hAnsiTheme="majorHAnsi" w:cstheme="majorHAnsi"/>
        </w:rPr>
      </w:pPr>
    </w:p>
    <w:p w14:paraId="2A8BFA2D" w14:textId="77777777" w:rsidR="00011FE2" w:rsidRPr="002B2F0E" w:rsidRDefault="00011FE2" w:rsidP="00BD715A">
      <w:pPr>
        <w:jc w:val="center"/>
        <w:rPr>
          <w:rFonts w:asciiTheme="majorHAnsi" w:hAnsiTheme="majorHAnsi" w:cstheme="majorHAnsi"/>
          <w:sz w:val="96"/>
          <w:szCs w:val="96"/>
        </w:rPr>
      </w:pPr>
      <w:r w:rsidRPr="002B2F0E">
        <w:rPr>
          <w:rFonts w:asciiTheme="majorHAnsi" w:hAnsiTheme="majorHAnsi" w:cstheme="majorHAnsi"/>
          <w:sz w:val="96"/>
          <w:szCs w:val="96"/>
        </w:rPr>
        <w:t>PÄDAGOGISCHES KONZEPT</w:t>
      </w:r>
      <w:r w:rsidR="00BD715A" w:rsidRPr="002B2F0E">
        <w:rPr>
          <w:rFonts w:asciiTheme="majorHAnsi" w:hAnsiTheme="majorHAnsi" w:cstheme="majorHAnsi"/>
          <w:sz w:val="96"/>
          <w:szCs w:val="96"/>
        </w:rPr>
        <w:t xml:space="preserve"> </w:t>
      </w:r>
    </w:p>
    <w:p w14:paraId="0B9EFB32" w14:textId="2A341164" w:rsidR="00BD715A" w:rsidRPr="002B2F0E" w:rsidRDefault="00BD715A" w:rsidP="00BD715A">
      <w:pPr>
        <w:jc w:val="center"/>
        <w:rPr>
          <w:rFonts w:asciiTheme="majorHAnsi" w:hAnsiTheme="majorHAnsi" w:cstheme="majorHAnsi"/>
          <w:sz w:val="72"/>
          <w:szCs w:val="72"/>
        </w:rPr>
      </w:pPr>
      <w:r w:rsidRPr="002B2F0E">
        <w:rPr>
          <w:rFonts w:asciiTheme="majorHAnsi" w:hAnsiTheme="majorHAnsi" w:cstheme="majorHAnsi"/>
          <w:sz w:val="72"/>
          <w:szCs w:val="72"/>
        </w:rPr>
        <w:t xml:space="preserve">der </w:t>
      </w:r>
    </w:p>
    <w:p w14:paraId="141162C6" w14:textId="33DC7F72" w:rsidR="009F5823" w:rsidRPr="002B2F0E" w:rsidRDefault="00BD715A" w:rsidP="00BD715A">
      <w:pPr>
        <w:jc w:val="center"/>
        <w:rPr>
          <w:rFonts w:asciiTheme="majorHAnsi" w:hAnsiTheme="majorHAnsi" w:cstheme="majorHAnsi"/>
          <w:sz w:val="72"/>
          <w:szCs w:val="72"/>
        </w:rPr>
      </w:pPr>
      <w:r w:rsidRPr="002B2F0E">
        <w:rPr>
          <w:rFonts w:asciiTheme="majorHAnsi" w:hAnsiTheme="majorHAnsi" w:cstheme="majorHAnsi"/>
          <w:sz w:val="72"/>
          <w:szCs w:val="72"/>
        </w:rPr>
        <w:t>Kinderkrippe Fulpmes</w:t>
      </w:r>
    </w:p>
    <w:p w14:paraId="7A07EC07" w14:textId="273D02D4" w:rsidR="009F5823" w:rsidRPr="002B2F0E" w:rsidRDefault="00522AEC" w:rsidP="009F5823">
      <w:pPr>
        <w:rPr>
          <w:rFonts w:asciiTheme="majorHAnsi" w:hAnsiTheme="majorHAnsi" w:cstheme="majorHAnsi"/>
        </w:rPr>
      </w:pPr>
      <w:r w:rsidRPr="002B2F0E">
        <w:rPr>
          <w:rFonts w:asciiTheme="majorHAnsi" w:hAnsiTheme="majorHAnsi" w:cstheme="majorHAnsi"/>
          <w:noProof/>
        </w:rPr>
        <w:drawing>
          <wp:anchor distT="0" distB="0" distL="114300" distR="114300" simplePos="0" relativeHeight="251659264" behindDoc="0" locked="0" layoutInCell="1" allowOverlap="1" wp14:anchorId="1BF49D54" wp14:editId="62A1A01E">
            <wp:simplePos x="0" y="0"/>
            <wp:positionH relativeFrom="column">
              <wp:posOffset>3053715</wp:posOffset>
            </wp:positionH>
            <wp:positionV relativeFrom="paragraph">
              <wp:posOffset>19685</wp:posOffset>
            </wp:positionV>
            <wp:extent cx="2159635" cy="2159635"/>
            <wp:effectExtent l="0" t="0" r="0" b="0"/>
            <wp:wrapThrough wrapText="bothSides">
              <wp:wrapPolygon edited="0">
                <wp:start x="8955" y="2477"/>
                <wp:lineTo x="4382" y="5525"/>
                <wp:lineTo x="2858" y="8955"/>
                <wp:lineTo x="953" y="12004"/>
                <wp:lineTo x="953" y="12766"/>
                <wp:lineTo x="2286" y="15052"/>
                <wp:lineTo x="1905" y="15814"/>
                <wp:lineTo x="2096" y="16386"/>
                <wp:lineTo x="3811" y="18101"/>
                <wp:lineTo x="3811" y="18672"/>
                <wp:lineTo x="8574" y="20577"/>
                <wp:lineTo x="9717" y="20959"/>
                <wp:lineTo x="12194" y="20959"/>
                <wp:lineTo x="13718" y="20577"/>
                <wp:lineTo x="17910" y="18672"/>
                <wp:lineTo x="19434" y="17719"/>
                <wp:lineTo x="20006" y="16195"/>
                <wp:lineTo x="19815" y="15052"/>
                <wp:lineTo x="21340" y="12766"/>
                <wp:lineTo x="21340" y="11813"/>
                <wp:lineTo x="19244" y="8955"/>
                <wp:lineTo x="17719" y="5525"/>
                <wp:lineTo x="12956" y="2477"/>
                <wp:lineTo x="8955" y="2477"/>
              </wp:wrapPolygon>
            </wp:wrapThrough>
            <wp:docPr id="14840977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7780" name="Grafik 14840977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08634E" w:rsidRPr="002B2F0E">
        <w:rPr>
          <w:rFonts w:asciiTheme="majorHAnsi" w:hAnsiTheme="majorHAnsi" w:cstheme="majorHAnsi"/>
          <w:noProof/>
        </w:rPr>
        <w:drawing>
          <wp:anchor distT="0" distB="0" distL="114300" distR="114300" simplePos="0" relativeHeight="251658240" behindDoc="0" locked="0" layoutInCell="1" allowOverlap="1" wp14:anchorId="0F2EE3F6" wp14:editId="45166514">
            <wp:simplePos x="0" y="0"/>
            <wp:positionH relativeFrom="column">
              <wp:posOffset>719455</wp:posOffset>
            </wp:positionH>
            <wp:positionV relativeFrom="paragraph">
              <wp:posOffset>59690</wp:posOffset>
            </wp:positionV>
            <wp:extent cx="2159635" cy="2159635"/>
            <wp:effectExtent l="0" t="0" r="0" b="0"/>
            <wp:wrapThrough wrapText="bothSides">
              <wp:wrapPolygon edited="0">
                <wp:start x="9908" y="191"/>
                <wp:lineTo x="6288" y="1334"/>
                <wp:lineTo x="5906" y="2286"/>
                <wp:lineTo x="6478" y="3620"/>
                <wp:lineTo x="3239" y="4192"/>
                <wp:lineTo x="3239" y="6478"/>
                <wp:lineTo x="5906" y="6669"/>
                <wp:lineTo x="2477" y="7812"/>
                <wp:lineTo x="2096" y="8955"/>
                <wp:lineTo x="2858" y="9717"/>
                <wp:lineTo x="3239" y="12766"/>
                <wp:lineTo x="5906" y="15814"/>
                <wp:lineTo x="4001" y="17910"/>
                <wp:lineTo x="4001" y="18863"/>
                <wp:lineTo x="5144" y="19434"/>
                <wp:lineTo x="8193" y="20577"/>
                <wp:lineTo x="9527" y="20959"/>
                <wp:lineTo x="12004" y="20959"/>
                <wp:lineTo x="16957" y="19244"/>
                <wp:lineTo x="17338" y="18482"/>
                <wp:lineTo x="16576" y="17148"/>
                <wp:lineTo x="15433" y="15814"/>
                <wp:lineTo x="18101" y="12766"/>
                <wp:lineTo x="18482" y="9717"/>
                <wp:lineTo x="19434" y="8764"/>
                <wp:lineTo x="18672" y="7812"/>
                <wp:lineTo x="15433" y="6669"/>
                <wp:lineTo x="18101" y="6288"/>
                <wp:lineTo x="18101" y="4192"/>
                <wp:lineTo x="14862" y="3620"/>
                <wp:lineTo x="15624" y="2286"/>
                <wp:lineTo x="14671" y="1334"/>
                <wp:lineTo x="11432" y="191"/>
                <wp:lineTo x="9908" y="191"/>
              </wp:wrapPolygon>
            </wp:wrapThrough>
            <wp:docPr id="4501109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0915" name="Grafik 4501109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3EC00454" w14:textId="13320300" w:rsidR="009F5823" w:rsidRPr="002B2F0E" w:rsidRDefault="009F5823" w:rsidP="009F5823">
      <w:pPr>
        <w:rPr>
          <w:rFonts w:asciiTheme="majorHAnsi" w:hAnsiTheme="majorHAnsi" w:cstheme="majorHAnsi"/>
        </w:rPr>
      </w:pPr>
    </w:p>
    <w:p w14:paraId="3DF7257F" w14:textId="4E3804E8" w:rsidR="009F5823" w:rsidRPr="002B2F0E" w:rsidRDefault="009F5823" w:rsidP="009F5823">
      <w:pPr>
        <w:rPr>
          <w:rFonts w:asciiTheme="majorHAnsi" w:hAnsiTheme="majorHAnsi" w:cstheme="majorHAnsi"/>
        </w:rPr>
      </w:pPr>
    </w:p>
    <w:p w14:paraId="6B479E72" w14:textId="61417547" w:rsidR="009F5823" w:rsidRPr="002B2F0E" w:rsidRDefault="009F5823" w:rsidP="009F5823">
      <w:pPr>
        <w:rPr>
          <w:rFonts w:asciiTheme="majorHAnsi" w:hAnsiTheme="majorHAnsi" w:cstheme="majorHAnsi"/>
        </w:rPr>
      </w:pPr>
    </w:p>
    <w:p w14:paraId="6542B9E9" w14:textId="19F61E19" w:rsidR="009F5823" w:rsidRPr="002B2F0E" w:rsidRDefault="009F5823" w:rsidP="009F5823">
      <w:pPr>
        <w:rPr>
          <w:rFonts w:asciiTheme="majorHAnsi" w:hAnsiTheme="majorHAnsi" w:cstheme="majorHAnsi"/>
          <w:noProof/>
        </w:rPr>
      </w:pPr>
    </w:p>
    <w:p w14:paraId="4B524138" w14:textId="3CC0E61B" w:rsidR="00BD715A" w:rsidRPr="002B2F0E" w:rsidRDefault="00522AEC" w:rsidP="002E1EE1">
      <w:pPr>
        <w:ind w:firstLine="720"/>
        <w:rPr>
          <w:rFonts w:asciiTheme="majorHAnsi" w:hAnsiTheme="majorHAnsi" w:cstheme="majorHAnsi"/>
        </w:rPr>
      </w:pPr>
      <w:r w:rsidRPr="002B2F0E">
        <w:rPr>
          <w:rFonts w:asciiTheme="majorHAnsi" w:hAnsiTheme="majorHAnsi" w:cstheme="majorHAnsi"/>
          <w:noProof/>
        </w:rPr>
        <w:drawing>
          <wp:anchor distT="0" distB="0" distL="114300" distR="114300" simplePos="0" relativeHeight="251660288" behindDoc="0" locked="0" layoutInCell="1" allowOverlap="1" wp14:anchorId="4ADBBBF6" wp14:editId="63E9FE1E">
            <wp:simplePos x="0" y="0"/>
            <wp:positionH relativeFrom="column">
              <wp:posOffset>3057112</wp:posOffset>
            </wp:positionH>
            <wp:positionV relativeFrom="paragraph">
              <wp:posOffset>875488</wp:posOffset>
            </wp:positionV>
            <wp:extent cx="2159635" cy="2159635"/>
            <wp:effectExtent l="0" t="0" r="0" b="0"/>
            <wp:wrapThrough wrapText="bothSides">
              <wp:wrapPolygon edited="0">
                <wp:start x="10670" y="191"/>
                <wp:lineTo x="9146" y="762"/>
                <wp:lineTo x="4954" y="3049"/>
                <wp:lineTo x="4954" y="3811"/>
                <wp:lineTo x="3430" y="6669"/>
                <wp:lineTo x="3239" y="9717"/>
                <wp:lineTo x="4001" y="12766"/>
                <wp:lineTo x="6859" y="15814"/>
                <wp:lineTo x="4573" y="18672"/>
                <wp:lineTo x="4763" y="19053"/>
                <wp:lineTo x="8002" y="20387"/>
                <wp:lineTo x="8383" y="20768"/>
                <wp:lineTo x="12385" y="20768"/>
                <wp:lineTo x="16195" y="19244"/>
                <wp:lineTo x="16386" y="15814"/>
                <wp:lineTo x="17148" y="15814"/>
                <wp:lineTo x="18101" y="13718"/>
                <wp:lineTo x="17719" y="12766"/>
                <wp:lineTo x="21340" y="12766"/>
                <wp:lineTo x="21149" y="12575"/>
                <wp:lineTo x="11432" y="9717"/>
                <wp:lineTo x="11051" y="6669"/>
                <wp:lineTo x="12194" y="3620"/>
                <wp:lineTo x="13337" y="2286"/>
                <wp:lineTo x="13147" y="762"/>
                <wp:lineTo x="11622" y="191"/>
                <wp:lineTo x="10670" y="191"/>
              </wp:wrapPolygon>
            </wp:wrapThrough>
            <wp:docPr id="10045352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5240" name="Grafik 10045352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Pr="002B2F0E">
        <w:rPr>
          <w:rFonts w:asciiTheme="majorHAnsi" w:hAnsiTheme="majorHAnsi" w:cstheme="majorHAnsi"/>
          <w:noProof/>
        </w:rPr>
        <w:drawing>
          <wp:anchor distT="0" distB="0" distL="114300" distR="114300" simplePos="0" relativeHeight="251661312" behindDoc="0" locked="0" layoutInCell="1" allowOverlap="1" wp14:anchorId="1660BCB4" wp14:editId="2115D635">
            <wp:simplePos x="0" y="0"/>
            <wp:positionH relativeFrom="column">
              <wp:posOffset>835173</wp:posOffset>
            </wp:positionH>
            <wp:positionV relativeFrom="paragraph">
              <wp:posOffset>875148</wp:posOffset>
            </wp:positionV>
            <wp:extent cx="2159635" cy="2159635"/>
            <wp:effectExtent l="0" t="0" r="0" b="0"/>
            <wp:wrapThrough wrapText="bothSides">
              <wp:wrapPolygon edited="0">
                <wp:start x="12194" y="1334"/>
                <wp:lineTo x="5525" y="2096"/>
                <wp:lineTo x="2477" y="3049"/>
                <wp:lineTo x="2477" y="4763"/>
                <wp:lineTo x="1715" y="7812"/>
                <wp:lineTo x="1143" y="9336"/>
                <wp:lineTo x="953" y="11432"/>
                <wp:lineTo x="2858" y="13909"/>
                <wp:lineTo x="4763" y="16957"/>
                <wp:lineTo x="4192" y="18482"/>
                <wp:lineTo x="4954" y="19434"/>
                <wp:lineTo x="8383" y="20387"/>
                <wp:lineTo x="8764" y="20768"/>
                <wp:lineTo x="12194" y="20768"/>
                <wp:lineTo x="12766" y="20387"/>
                <wp:lineTo x="16386" y="19434"/>
                <wp:lineTo x="17148" y="18101"/>
                <wp:lineTo x="16767" y="16957"/>
                <wp:lineTo x="18291" y="13909"/>
                <wp:lineTo x="20387" y="11241"/>
                <wp:lineTo x="20196" y="8383"/>
                <wp:lineTo x="20006" y="7812"/>
                <wp:lineTo x="17529" y="4192"/>
                <wp:lineTo x="15243" y="1905"/>
                <wp:lineTo x="14290" y="1334"/>
                <wp:lineTo x="12194" y="1334"/>
              </wp:wrapPolygon>
            </wp:wrapThrough>
            <wp:docPr id="20412192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9212" name="Grafik 20412192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9F5823" w:rsidRPr="002B2F0E">
        <w:rPr>
          <w:rFonts w:asciiTheme="majorHAnsi" w:hAnsiTheme="majorHAnsi" w:cstheme="majorHAnsi"/>
        </w:rPr>
        <w:br w:type="page"/>
      </w:r>
    </w:p>
    <w:sdt>
      <w:sdtPr>
        <w:rPr>
          <w:rFonts w:asciiTheme="minorHAnsi" w:eastAsiaTheme="minorHAnsi" w:hAnsiTheme="minorHAnsi" w:cstheme="majorHAnsi"/>
          <w:color w:val="auto"/>
          <w:kern w:val="2"/>
          <w:sz w:val="22"/>
          <w:szCs w:val="22"/>
          <w:lang w:val="de-DE" w:eastAsia="en-US"/>
          <w14:ligatures w14:val="standardContextual"/>
        </w:rPr>
        <w:id w:val="953905748"/>
        <w:docPartObj>
          <w:docPartGallery w:val="Table of Contents"/>
          <w:docPartUnique/>
        </w:docPartObj>
      </w:sdtPr>
      <w:sdtEndPr>
        <w:rPr>
          <w:b/>
          <w:bCs/>
          <w:sz w:val="28"/>
          <w:szCs w:val="28"/>
        </w:rPr>
      </w:sdtEndPr>
      <w:sdtContent>
        <w:p w14:paraId="3C47217F" w14:textId="40E5C0B6" w:rsidR="00BD715A" w:rsidRPr="002B2F0E" w:rsidRDefault="00BD715A">
          <w:pPr>
            <w:pStyle w:val="Inhaltsverzeichnisberschrift"/>
            <w:rPr>
              <w:rFonts w:cstheme="majorHAnsi"/>
              <w:b/>
              <w:bCs/>
              <w:color w:val="660066"/>
              <w:sz w:val="36"/>
              <w:szCs w:val="36"/>
              <w:lang w:val="de-DE"/>
            </w:rPr>
          </w:pPr>
          <w:r w:rsidRPr="002B2F0E">
            <w:rPr>
              <w:rFonts w:cstheme="majorHAnsi"/>
              <w:b/>
              <w:bCs/>
              <w:color w:val="660066"/>
              <w:sz w:val="36"/>
              <w:szCs w:val="36"/>
              <w:lang w:val="de-DE"/>
            </w:rPr>
            <w:t>Inhalt</w:t>
          </w:r>
          <w:r w:rsidR="00B124B4" w:rsidRPr="002B2F0E">
            <w:rPr>
              <w:rFonts w:cstheme="majorHAnsi"/>
              <w:b/>
              <w:bCs/>
              <w:color w:val="660066"/>
              <w:sz w:val="36"/>
              <w:szCs w:val="36"/>
              <w:lang w:val="de-DE"/>
            </w:rPr>
            <w:t>sverzeichnis</w:t>
          </w:r>
        </w:p>
        <w:p w14:paraId="73059642" w14:textId="77777777" w:rsidR="004845C3" w:rsidRPr="002B2F0E" w:rsidRDefault="004845C3" w:rsidP="004845C3">
          <w:pPr>
            <w:rPr>
              <w:rFonts w:asciiTheme="majorHAnsi" w:hAnsiTheme="majorHAnsi" w:cstheme="majorHAnsi"/>
              <w:lang w:val="de-DE" w:eastAsia="de-AT"/>
            </w:rPr>
          </w:pPr>
        </w:p>
        <w:p w14:paraId="0AF29E8D" w14:textId="76335672" w:rsidR="006F2A92" w:rsidRDefault="00BD715A">
          <w:pPr>
            <w:pStyle w:val="Verzeichnis1"/>
            <w:tabs>
              <w:tab w:val="right" w:leader="dot" w:pos="9396"/>
            </w:tabs>
            <w:rPr>
              <w:rFonts w:eastAsiaTheme="minorEastAsia"/>
              <w:noProof/>
              <w:lang w:eastAsia="de-AT"/>
            </w:rPr>
          </w:pPr>
          <w:r w:rsidRPr="002B2F0E">
            <w:rPr>
              <w:rFonts w:asciiTheme="majorHAnsi" w:hAnsiTheme="majorHAnsi" w:cstheme="majorHAnsi"/>
              <w:sz w:val="28"/>
              <w:szCs w:val="28"/>
            </w:rPr>
            <w:fldChar w:fldCharType="begin"/>
          </w:r>
          <w:r w:rsidRPr="002B2F0E">
            <w:rPr>
              <w:rFonts w:asciiTheme="majorHAnsi" w:hAnsiTheme="majorHAnsi" w:cstheme="majorHAnsi"/>
              <w:sz w:val="28"/>
              <w:szCs w:val="28"/>
            </w:rPr>
            <w:instrText xml:space="preserve"> TOC \o "1-3" \h \z \u </w:instrText>
          </w:r>
          <w:r w:rsidRPr="002B2F0E">
            <w:rPr>
              <w:rFonts w:asciiTheme="majorHAnsi" w:hAnsiTheme="majorHAnsi" w:cstheme="majorHAnsi"/>
              <w:sz w:val="28"/>
              <w:szCs w:val="28"/>
            </w:rPr>
            <w:fldChar w:fldCharType="separate"/>
          </w:r>
          <w:hyperlink w:anchor="_Toc156227575" w:history="1">
            <w:r w:rsidR="006F2A92" w:rsidRPr="006121A8">
              <w:rPr>
                <w:rStyle w:val="Hyperlink"/>
                <w:rFonts w:cstheme="majorHAnsi"/>
                <w:b/>
                <w:bCs/>
                <w:noProof/>
              </w:rPr>
              <w:t>Allgemeines</w:t>
            </w:r>
            <w:r w:rsidR="006F2A92">
              <w:rPr>
                <w:noProof/>
                <w:webHidden/>
              </w:rPr>
              <w:tab/>
            </w:r>
            <w:r w:rsidR="006F2A92">
              <w:rPr>
                <w:noProof/>
                <w:webHidden/>
              </w:rPr>
              <w:fldChar w:fldCharType="begin"/>
            </w:r>
            <w:r w:rsidR="006F2A92">
              <w:rPr>
                <w:noProof/>
                <w:webHidden/>
              </w:rPr>
              <w:instrText xml:space="preserve"> PAGEREF _Toc156227575 \h </w:instrText>
            </w:r>
            <w:r w:rsidR="006F2A92">
              <w:rPr>
                <w:noProof/>
                <w:webHidden/>
              </w:rPr>
            </w:r>
            <w:r w:rsidR="006F2A92">
              <w:rPr>
                <w:noProof/>
                <w:webHidden/>
              </w:rPr>
              <w:fldChar w:fldCharType="separate"/>
            </w:r>
            <w:r w:rsidR="00A35CD6">
              <w:rPr>
                <w:noProof/>
                <w:webHidden/>
              </w:rPr>
              <w:t>3</w:t>
            </w:r>
            <w:r w:rsidR="006F2A92">
              <w:rPr>
                <w:noProof/>
                <w:webHidden/>
              </w:rPr>
              <w:fldChar w:fldCharType="end"/>
            </w:r>
          </w:hyperlink>
        </w:p>
        <w:p w14:paraId="18B9409F" w14:textId="45A23851" w:rsidR="006F2A92" w:rsidRDefault="00000000">
          <w:pPr>
            <w:pStyle w:val="Verzeichnis2"/>
            <w:tabs>
              <w:tab w:val="left" w:pos="660"/>
              <w:tab w:val="right" w:leader="dot" w:pos="9396"/>
            </w:tabs>
            <w:rPr>
              <w:rFonts w:eastAsiaTheme="minorEastAsia"/>
              <w:noProof/>
              <w:lang w:eastAsia="de-AT"/>
            </w:rPr>
          </w:pPr>
          <w:hyperlink w:anchor="_Toc156227576" w:history="1">
            <w:r w:rsidR="006F2A92" w:rsidRPr="006121A8">
              <w:rPr>
                <w:rStyle w:val="Hyperlink"/>
                <w:rFonts w:cstheme="majorHAnsi"/>
                <w:b/>
                <w:bCs/>
                <w:noProof/>
              </w:rPr>
              <w:t>1.</w:t>
            </w:r>
            <w:r w:rsidR="006F2A92">
              <w:rPr>
                <w:rFonts w:eastAsiaTheme="minorEastAsia"/>
                <w:noProof/>
                <w:lang w:eastAsia="de-AT"/>
              </w:rPr>
              <w:tab/>
            </w:r>
            <w:r w:rsidR="006F2A92" w:rsidRPr="006121A8">
              <w:rPr>
                <w:rStyle w:val="Hyperlink"/>
                <w:rFonts w:cstheme="majorHAnsi"/>
                <w:b/>
                <w:bCs/>
                <w:noProof/>
              </w:rPr>
              <w:t>Kontakt</w:t>
            </w:r>
            <w:r w:rsidR="006F2A92">
              <w:rPr>
                <w:noProof/>
                <w:webHidden/>
              </w:rPr>
              <w:tab/>
            </w:r>
            <w:r w:rsidR="006F2A92">
              <w:rPr>
                <w:noProof/>
                <w:webHidden/>
              </w:rPr>
              <w:fldChar w:fldCharType="begin"/>
            </w:r>
            <w:r w:rsidR="006F2A92">
              <w:rPr>
                <w:noProof/>
                <w:webHidden/>
              </w:rPr>
              <w:instrText xml:space="preserve"> PAGEREF _Toc156227576 \h </w:instrText>
            </w:r>
            <w:r w:rsidR="006F2A92">
              <w:rPr>
                <w:noProof/>
                <w:webHidden/>
              </w:rPr>
            </w:r>
            <w:r w:rsidR="006F2A92">
              <w:rPr>
                <w:noProof/>
                <w:webHidden/>
              </w:rPr>
              <w:fldChar w:fldCharType="separate"/>
            </w:r>
            <w:r w:rsidR="00A35CD6">
              <w:rPr>
                <w:noProof/>
                <w:webHidden/>
              </w:rPr>
              <w:t>3</w:t>
            </w:r>
            <w:r w:rsidR="006F2A92">
              <w:rPr>
                <w:noProof/>
                <w:webHidden/>
              </w:rPr>
              <w:fldChar w:fldCharType="end"/>
            </w:r>
          </w:hyperlink>
        </w:p>
        <w:p w14:paraId="15F0CC7C" w14:textId="6057E468" w:rsidR="006F2A92" w:rsidRDefault="00000000">
          <w:pPr>
            <w:pStyle w:val="Verzeichnis2"/>
            <w:tabs>
              <w:tab w:val="left" w:pos="660"/>
              <w:tab w:val="right" w:leader="dot" w:pos="9396"/>
            </w:tabs>
            <w:rPr>
              <w:rFonts w:eastAsiaTheme="minorEastAsia"/>
              <w:noProof/>
              <w:lang w:eastAsia="de-AT"/>
            </w:rPr>
          </w:pPr>
          <w:hyperlink w:anchor="_Toc156227577" w:history="1">
            <w:r w:rsidR="006F2A92" w:rsidRPr="006121A8">
              <w:rPr>
                <w:rStyle w:val="Hyperlink"/>
                <w:rFonts w:cstheme="majorHAnsi"/>
                <w:b/>
                <w:bCs/>
                <w:noProof/>
              </w:rPr>
              <w:t>2.</w:t>
            </w:r>
            <w:r w:rsidR="006F2A92">
              <w:rPr>
                <w:rFonts w:eastAsiaTheme="minorEastAsia"/>
                <w:noProof/>
                <w:lang w:eastAsia="de-AT"/>
              </w:rPr>
              <w:tab/>
            </w:r>
            <w:r w:rsidR="006F2A92" w:rsidRPr="006121A8">
              <w:rPr>
                <w:rStyle w:val="Hyperlink"/>
                <w:rFonts w:cstheme="majorHAnsi"/>
                <w:b/>
                <w:bCs/>
                <w:noProof/>
              </w:rPr>
              <w:t>Öffnungszeiten, Ferienregelung, Bring- und Abholzeiten</w:t>
            </w:r>
            <w:r w:rsidR="006F2A92">
              <w:rPr>
                <w:noProof/>
                <w:webHidden/>
              </w:rPr>
              <w:tab/>
            </w:r>
            <w:r w:rsidR="006F2A92">
              <w:rPr>
                <w:noProof/>
                <w:webHidden/>
              </w:rPr>
              <w:fldChar w:fldCharType="begin"/>
            </w:r>
            <w:r w:rsidR="006F2A92">
              <w:rPr>
                <w:noProof/>
                <w:webHidden/>
              </w:rPr>
              <w:instrText xml:space="preserve"> PAGEREF _Toc156227577 \h </w:instrText>
            </w:r>
            <w:r w:rsidR="006F2A92">
              <w:rPr>
                <w:noProof/>
                <w:webHidden/>
              </w:rPr>
            </w:r>
            <w:r w:rsidR="006F2A92">
              <w:rPr>
                <w:noProof/>
                <w:webHidden/>
              </w:rPr>
              <w:fldChar w:fldCharType="separate"/>
            </w:r>
            <w:r w:rsidR="00A35CD6">
              <w:rPr>
                <w:noProof/>
                <w:webHidden/>
              </w:rPr>
              <w:t>3</w:t>
            </w:r>
            <w:r w:rsidR="006F2A92">
              <w:rPr>
                <w:noProof/>
                <w:webHidden/>
              </w:rPr>
              <w:fldChar w:fldCharType="end"/>
            </w:r>
          </w:hyperlink>
        </w:p>
        <w:p w14:paraId="51E177C7" w14:textId="562E440C" w:rsidR="006F2A92" w:rsidRDefault="00000000">
          <w:pPr>
            <w:pStyle w:val="Verzeichnis2"/>
            <w:tabs>
              <w:tab w:val="left" w:pos="660"/>
              <w:tab w:val="right" w:leader="dot" w:pos="9396"/>
            </w:tabs>
            <w:rPr>
              <w:rFonts w:eastAsiaTheme="minorEastAsia"/>
              <w:noProof/>
              <w:lang w:eastAsia="de-AT"/>
            </w:rPr>
          </w:pPr>
          <w:hyperlink w:anchor="_Toc156227578" w:history="1">
            <w:r w:rsidR="006F2A92" w:rsidRPr="006121A8">
              <w:rPr>
                <w:rStyle w:val="Hyperlink"/>
                <w:rFonts w:cstheme="majorHAnsi"/>
                <w:b/>
                <w:bCs/>
                <w:noProof/>
              </w:rPr>
              <w:t>3.</w:t>
            </w:r>
            <w:r w:rsidR="006F2A92">
              <w:rPr>
                <w:rFonts w:eastAsiaTheme="minorEastAsia"/>
                <w:noProof/>
                <w:lang w:eastAsia="de-AT"/>
              </w:rPr>
              <w:tab/>
            </w:r>
            <w:r w:rsidR="006F2A92" w:rsidRPr="006121A8">
              <w:rPr>
                <w:rStyle w:val="Hyperlink"/>
                <w:rFonts w:cstheme="majorHAnsi"/>
                <w:b/>
                <w:bCs/>
                <w:noProof/>
              </w:rPr>
              <w:t>Anmeldung und Aufnahmekriterien</w:t>
            </w:r>
            <w:r w:rsidR="006F2A92">
              <w:rPr>
                <w:noProof/>
                <w:webHidden/>
              </w:rPr>
              <w:tab/>
            </w:r>
            <w:r w:rsidR="006F2A92">
              <w:rPr>
                <w:noProof/>
                <w:webHidden/>
              </w:rPr>
              <w:fldChar w:fldCharType="begin"/>
            </w:r>
            <w:r w:rsidR="006F2A92">
              <w:rPr>
                <w:noProof/>
                <w:webHidden/>
              </w:rPr>
              <w:instrText xml:space="preserve"> PAGEREF _Toc156227578 \h </w:instrText>
            </w:r>
            <w:r w:rsidR="006F2A92">
              <w:rPr>
                <w:noProof/>
                <w:webHidden/>
              </w:rPr>
            </w:r>
            <w:r w:rsidR="006F2A92">
              <w:rPr>
                <w:noProof/>
                <w:webHidden/>
              </w:rPr>
              <w:fldChar w:fldCharType="separate"/>
            </w:r>
            <w:r w:rsidR="00A35CD6">
              <w:rPr>
                <w:noProof/>
                <w:webHidden/>
              </w:rPr>
              <w:t>4</w:t>
            </w:r>
            <w:r w:rsidR="006F2A92">
              <w:rPr>
                <w:noProof/>
                <w:webHidden/>
              </w:rPr>
              <w:fldChar w:fldCharType="end"/>
            </w:r>
          </w:hyperlink>
        </w:p>
        <w:p w14:paraId="51BCF91D" w14:textId="2B725E1D" w:rsidR="006F2A92" w:rsidRDefault="00000000">
          <w:pPr>
            <w:pStyle w:val="Verzeichnis2"/>
            <w:tabs>
              <w:tab w:val="left" w:pos="660"/>
              <w:tab w:val="right" w:leader="dot" w:pos="9396"/>
            </w:tabs>
            <w:rPr>
              <w:rFonts w:eastAsiaTheme="minorEastAsia"/>
              <w:noProof/>
              <w:lang w:eastAsia="de-AT"/>
            </w:rPr>
          </w:pPr>
          <w:hyperlink w:anchor="_Toc156227579" w:history="1">
            <w:r w:rsidR="006F2A92" w:rsidRPr="006121A8">
              <w:rPr>
                <w:rStyle w:val="Hyperlink"/>
                <w:rFonts w:cstheme="majorHAnsi"/>
                <w:b/>
                <w:bCs/>
                <w:noProof/>
              </w:rPr>
              <w:t>4.</w:t>
            </w:r>
            <w:r w:rsidR="006F2A92">
              <w:rPr>
                <w:rFonts w:eastAsiaTheme="minorEastAsia"/>
                <w:noProof/>
                <w:lang w:eastAsia="de-AT"/>
              </w:rPr>
              <w:tab/>
            </w:r>
            <w:r w:rsidR="006F2A92" w:rsidRPr="006121A8">
              <w:rPr>
                <w:rStyle w:val="Hyperlink"/>
                <w:rFonts w:cstheme="majorHAnsi"/>
                <w:b/>
                <w:bCs/>
                <w:noProof/>
              </w:rPr>
              <w:t>Kosten und Verpflegung</w:t>
            </w:r>
            <w:r w:rsidR="006F2A92">
              <w:rPr>
                <w:noProof/>
                <w:webHidden/>
              </w:rPr>
              <w:tab/>
            </w:r>
            <w:r w:rsidR="006F2A92">
              <w:rPr>
                <w:noProof/>
                <w:webHidden/>
              </w:rPr>
              <w:fldChar w:fldCharType="begin"/>
            </w:r>
            <w:r w:rsidR="006F2A92">
              <w:rPr>
                <w:noProof/>
                <w:webHidden/>
              </w:rPr>
              <w:instrText xml:space="preserve"> PAGEREF _Toc156227579 \h </w:instrText>
            </w:r>
            <w:r w:rsidR="006F2A92">
              <w:rPr>
                <w:noProof/>
                <w:webHidden/>
              </w:rPr>
            </w:r>
            <w:r w:rsidR="006F2A92">
              <w:rPr>
                <w:noProof/>
                <w:webHidden/>
              </w:rPr>
              <w:fldChar w:fldCharType="separate"/>
            </w:r>
            <w:r w:rsidR="00A35CD6">
              <w:rPr>
                <w:noProof/>
                <w:webHidden/>
              </w:rPr>
              <w:t>4</w:t>
            </w:r>
            <w:r w:rsidR="006F2A92">
              <w:rPr>
                <w:noProof/>
                <w:webHidden/>
              </w:rPr>
              <w:fldChar w:fldCharType="end"/>
            </w:r>
          </w:hyperlink>
        </w:p>
        <w:p w14:paraId="59ADB5FC" w14:textId="29B9466A" w:rsidR="006F2A92" w:rsidRDefault="00000000">
          <w:pPr>
            <w:pStyle w:val="Verzeichnis2"/>
            <w:tabs>
              <w:tab w:val="left" w:pos="660"/>
              <w:tab w:val="right" w:leader="dot" w:pos="9396"/>
            </w:tabs>
            <w:rPr>
              <w:rFonts w:eastAsiaTheme="minorEastAsia"/>
              <w:noProof/>
              <w:lang w:eastAsia="de-AT"/>
            </w:rPr>
          </w:pPr>
          <w:hyperlink w:anchor="_Toc156227580" w:history="1">
            <w:r w:rsidR="006F2A92" w:rsidRPr="006121A8">
              <w:rPr>
                <w:rStyle w:val="Hyperlink"/>
                <w:rFonts w:cstheme="majorHAnsi"/>
                <w:b/>
                <w:bCs/>
                <w:noProof/>
              </w:rPr>
              <w:t>5.</w:t>
            </w:r>
            <w:r w:rsidR="006F2A92">
              <w:rPr>
                <w:rFonts w:eastAsiaTheme="minorEastAsia"/>
                <w:noProof/>
                <w:lang w:eastAsia="de-AT"/>
              </w:rPr>
              <w:tab/>
            </w:r>
            <w:r w:rsidR="006F2A92" w:rsidRPr="006121A8">
              <w:rPr>
                <w:rStyle w:val="Hyperlink"/>
                <w:rFonts w:cstheme="majorHAnsi"/>
                <w:b/>
                <w:bCs/>
                <w:noProof/>
              </w:rPr>
              <w:t>Mittagsschlaf</w:t>
            </w:r>
            <w:r w:rsidR="006F2A92">
              <w:rPr>
                <w:noProof/>
                <w:webHidden/>
              </w:rPr>
              <w:tab/>
            </w:r>
            <w:r w:rsidR="006F2A92">
              <w:rPr>
                <w:noProof/>
                <w:webHidden/>
              </w:rPr>
              <w:fldChar w:fldCharType="begin"/>
            </w:r>
            <w:r w:rsidR="006F2A92">
              <w:rPr>
                <w:noProof/>
                <w:webHidden/>
              </w:rPr>
              <w:instrText xml:space="preserve"> PAGEREF _Toc156227580 \h </w:instrText>
            </w:r>
            <w:r w:rsidR="006F2A92">
              <w:rPr>
                <w:noProof/>
                <w:webHidden/>
              </w:rPr>
            </w:r>
            <w:r w:rsidR="006F2A92">
              <w:rPr>
                <w:noProof/>
                <w:webHidden/>
              </w:rPr>
              <w:fldChar w:fldCharType="separate"/>
            </w:r>
            <w:r w:rsidR="00A35CD6">
              <w:rPr>
                <w:noProof/>
                <w:webHidden/>
              </w:rPr>
              <w:t>5</w:t>
            </w:r>
            <w:r w:rsidR="006F2A92">
              <w:rPr>
                <w:noProof/>
                <w:webHidden/>
              </w:rPr>
              <w:fldChar w:fldCharType="end"/>
            </w:r>
          </w:hyperlink>
        </w:p>
        <w:p w14:paraId="782B6653" w14:textId="7A904CEB" w:rsidR="006F2A92" w:rsidRDefault="00000000">
          <w:pPr>
            <w:pStyle w:val="Verzeichnis2"/>
            <w:tabs>
              <w:tab w:val="left" w:pos="660"/>
              <w:tab w:val="right" w:leader="dot" w:pos="9396"/>
            </w:tabs>
            <w:rPr>
              <w:rFonts w:eastAsiaTheme="minorEastAsia"/>
              <w:noProof/>
              <w:lang w:eastAsia="de-AT"/>
            </w:rPr>
          </w:pPr>
          <w:hyperlink w:anchor="_Toc156227581" w:history="1">
            <w:r w:rsidR="006F2A92" w:rsidRPr="006121A8">
              <w:rPr>
                <w:rStyle w:val="Hyperlink"/>
                <w:rFonts w:cstheme="majorHAnsi"/>
                <w:b/>
                <w:bCs/>
                <w:noProof/>
              </w:rPr>
              <w:t>6.</w:t>
            </w:r>
            <w:r w:rsidR="006F2A92">
              <w:rPr>
                <w:rFonts w:eastAsiaTheme="minorEastAsia"/>
                <w:noProof/>
                <w:lang w:eastAsia="de-AT"/>
              </w:rPr>
              <w:tab/>
            </w:r>
            <w:r w:rsidR="006F2A92" w:rsidRPr="006121A8">
              <w:rPr>
                <w:rStyle w:val="Hyperlink"/>
                <w:rFonts w:cstheme="majorHAnsi"/>
                <w:b/>
                <w:bCs/>
                <w:noProof/>
              </w:rPr>
              <w:t>Krankmeldungen</w:t>
            </w:r>
            <w:r w:rsidR="006F2A92">
              <w:rPr>
                <w:noProof/>
                <w:webHidden/>
              </w:rPr>
              <w:tab/>
            </w:r>
            <w:r w:rsidR="006F2A92">
              <w:rPr>
                <w:noProof/>
                <w:webHidden/>
              </w:rPr>
              <w:fldChar w:fldCharType="begin"/>
            </w:r>
            <w:r w:rsidR="006F2A92">
              <w:rPr>
                <w:noProof/>
                <w:webHidden/>
              </w:rPr>
              <w:instrText xml:space="preserve"> PAGEREF _Toc156227581 \h </w:instrText>
            </w:r>
            <w:r w:rsidR="006F2A92">
              <w:rPr>
                <w:noProof/>
                <w:webHidden/>
              </w:rPr>
            </w:r>
            <w:r w:rsidR="006F2A92">
              <w:rPr>
                <w:noProof/>
                <w:webHidden/>
              </w:rPr>
              <w:fldChar w:fldCharType="separate"/>
            </w:r>
            <w:r w:rsidR="00A35CD6">
              <w:rPr>
                <w:noProof/>
                <w:webHidden/>
              </w:rPr>
              <w:t>6</w:t>
            </w:r>
            <w:r w:rsidR="006F2A92">
              <w:rPr>
                <w:noProof/>
                <w:webHidden/>
              </w:rPr>
              <w:fldChar w:fldCharType="end"/>
            </w:r>
          </w:hyperlink>
        </w:p>
        <w:p w14:paraId="34017FEE" w14:textId="1B2D00AB" w:rsidR="006F2A92" w:rsidRDefault="00000000">
          <w:pPr>
            <w:pStyle w:val="Verzeichnis2"/>
            <w:tabs>
              <w:tab w:val="left" w:pos="660"/>
              <w:tab w:val="right" w:leader="dot" w:pos="9396"/>
            </w:tabs>
            <w:rPr>
              <w:rFonts w:eastAsiaTheme="minorEastAsia"/>
              <w:noProof/>
              <w:lang w:eastAsia="de-AT"/>
            </w:rPr>
          </w:pPr>
          <w:hyperlink w:anchor="_Toc156227582" w:history="1">
            <w:r w:rsidR="006F2A92" w:rsidRPr="006121A8">
              <w:rPr>
                <w:rStyle w:val="Hyperlink"/>
                <w:rFonts w:cstheme="majorHAnsi"/>
                <w:b/>
                <w:bCs/>
                <w:noProof/>
              </w:rPr>
              <w:t>7.</w:t>
            </w:r>
            <w:r w:rsidR="006F2A92">
              <w:rPr>
                <w:rFonts w:eastAsiaTheme="minorEastAsia"/>
                <w:noProof/>
                <w:lang w:eastAsia="de-AT"/>
              </w:rPr>
              <w:tab/>
            </w:r>
            <w:r w:rsidR="006F2A92" w:rsidRPr="006121A8">
              <w:rPr>
                <w:rStyle w:val="Hyperlink"/>
                <w:rFonts w:cstheme="majorHAnsi"/>
                <w:b/>
                <w:bCs/>
                <w:noProof/>
              </w:rPr>
              <w:t>Räumlichkeiten:</w:t>
            </w:r>
            <w:r w:rsidR="006F2A92">
              <w:rPr>
                <w:noProof/>
                <w:webHidden/>
              </w:rPr>
              <w:tab/>
            </w:r>
            <w:r w:rsidR="006F2A92">
              <w:rPr>
                <w:noProof/>
                <w:webHidden/>
              </w:rPr>
              <w:fldChar w:fldCharType="begin"/>
            </w:r>
            <w:r w:rsidR="006F2A92">
              <w:rPr>
                <w:noProof/>
                <w:webHidden/>
              </w:rPr>
              <w:instrText xml:space="preserve"> PAGEREF _Toc156227582 \h </w:instrText>
            </w:r>
            <w:r w:rsidR="006F2A92">
              <w:rPr>
                <w:noProof/>
                <w:webHidden/>
              </w:rPr>
            </w:r>
            <w:r w:rsidR="006F2A92">
              <w:rPr>
                <w:noProof/>
                <w:webHidden/>
              </w:rPr>
              <w:fldChar w:fldCharType="separate"/>
            </w:r>
            <w:r w:rsidR="00A35CD6">
              <w:rPr>
                <w:noProof/>
                <w:webHidden/>
              </w:rPr>
              <w:t>7</w:t>
            </w:r>
            <w:r w:rsidR="006F2A92">
              <w:rPr>
                <w:noProof/>
                <w:webHidden/>
              </w:rPr>
              <w:fldChar w:fldCharType="end"/>
            </w:r>
          </w:hyperlink>
        </w:p>
        <w:p w14:paraId="38959804" w14:textId="3B295E8D" w:rsidR="006F2A92" w:rsidRDefault="00000000">
          <w:pPr>
            <w:pStyle w:val="Verzeichnis3"/>
            <w:tabs>
              <w:tab w:val="right" w:leader="dot" w:pos="9396"/>
            </w:tabs>
            <w:rPr>
              <w:rFonts w:eastAsiaTheme="minorEastAsia"/>
              <w:noProof/>
              <w:lang w:eastAsia="de-AT"/>
            </w:rPr>
          </w:pPr>
          <w:hyperlink w:anchor="_Toc156227583" w:history="1">
            <w:r w:rsidR="006F2A92" w:rsidRPr="006121A8">
              <w:rPr>
                <w:rStyle w:val="Hyperlink"/>
                <w:rFonts w:cstheme="majorHAnsi"/>
                <w:b/>
                <w:bCs/>
                <w:noProof/>
              </w:rPr>
              <w:t>Vorraum und Kinderwagenparkplatz</w:t>
            </w:r>
            <w:r w:rsidR="006F2A92">
              <w:rPr>
                <w:noProof/>
                <w:webHidden/>
              </w:rPr>
              <w:tab/>
            </w:r>
            <w:r w:rsidR="006F2A92">
              <w:rPr>
                <w:noProof/>
                <w:webHidden/>
              </w:rPr>
              <w:fldChar w:fldCharType="begin"/>
            </w:r>
            <w:r w:rsidR="006F2A92">
              <w:rPr>
                <w:noProof/>
                <w:webHidden/>
              </w:rPr>
              <w:instrText xml:space="preserve"> PAGEREF _Toc156227583 \h </w:instrText>
            </w:r>
            <w:r w:rsidR="006F2A92">
              <w:rPr>
                <w:noProof/>
                <w:webHidden/>
              </w:rPr>
            </w:r>
            <w:r w:rsidR="006F2A92">
              <w:rPr>
                <w:noProof/>
                <w:webHidden/>
              </w:rPr>
              <w:fldChar w:fldCharType="separate"/>
            </w:r>
            <w:r w:rsidR="00A35CD6">
              <w:rPr>
                <w:noProof/>
                <w:webHidden/>
              </w:rPr>
              <w:t>7</w:t>
            </w:r>
            <w:r w:rsidR="006F2A92">
              <w:rPr>
                <w:noProof/>
                <w:webHidden/>
              </w:rPr>
              <w:fldChar w:fldCharType="end"/>
            </w:r>
          </w:hyperlink>
        </w:p>
        <w:p w14:paraId="5DF5A107" w14:textId="219893D7" w:rsidR="006F2A92" w:rsidRDefault="00000000">
          <w:pPr>
            <w:pStyle w:val="Verzeichnis3"/>
            <w:tabs>
              <w:tab w:val="right" w:leader="dot" w:pos="9396"/>
            </w:tabs>
            <w:rPr>
              <w:rFonts w:eastAsiaTheme="minorEastAsia"/>
              <w:noProof/>
              <w:lang w:eastAsia="de-AT"/>
            </w:rPr>
          </w:pPr>
          <w:hyperlink w:anchor="_Toc156227584" w:history="1">
            <w:r w:rsidR="006F2A92" w:rsidRPr="006121A8">
              <w:rPr>
                <w:rStyle w:val="Hyperlink"/>
                <w:rFonts w:cstheme="majorHAnsi"/>
                <w:b/>
                <w:bCs/>
                <w:noProof/>
              </w:rPr>
              <w:t>Eingangsbereich</w:t>
            </w:r>
            <w:r w:rsidR="006F2A92">
              <w:rPr>
                <w:noProof/>
                <w:webHidden/>
              </w:rPr>
              <w:tab/>
            </w:r>
            <w:r w:rsidR="006F2A92">
              <w:rPr>
                <w:noProof/>
                <w:webHidden/>
              </w:rPr>
              <w:fldChar w:fldCharType="begin"/>
            </w:r>
            <w:r w:rsidR="006F2A92">
              <w:rPr>
                <w:noProof/>
                <w:webHidden/>
              </w:rPr>
              <w:instrText xml:space="preserve"> PAGEREF _Toc156227584 \h </w:instrText>
            </w:r>
            <w:r w:rsidR="006F2A92">
              <w:rPr>
                <w:noProof/>
                <w:webHidden/>
              </w:rPr>
            </w:r>
            <w:r w:rsidR="006F2A92">
              <w:rPr>
                <w:noProof/>
                <w:webHidden/>
              </w:rPr>
              <w:fldChar w:fldCharType="separate"/>
            </w:r>
            <w:r w:rsidR="00A35CD6">
              <w:rPr>
                <w:noProof/>
                <w:webHidden/>
              </w:rPr>
              <w:t>7</w:t>
            </w:r>
            <w:r w:rsidR="006F2A92">
              <w:rPr>
                <w:noProof/>
                <w:webHidden/>
              </w:rPr>
              <w:fldChar w:fldCharType="end"/>
            </w:r>
          </w:hyperlink>
        </w:p>
        <w:p w14:paraId="332F5FA3" w14:textId="5A40F1ED" w:rsidR="006F2A92" w:rsidRDefault="00000000">
          <w:pPr>
            <w:pStyle w:val="Verzeichnis3"/>
            <w:tabs>
              <w:tab w:val="right" w:leader="dot" w:pos="9396"/>
            </w:tabs>
            <w:rPr>
              <w:rFonts w:eastAsiaTheme="minorEastAsia"/>
              <w:noProof/>
              <w:lang w:eastAsia="de-AT"/>
            </w:rPr>
          </w:pPr>
          <w:hyperlink w:anchor="_Toc156227585" w:history="1">
            <w:r w:rsidR="006F2A92" w:rsidRPr="006121A8">
              <w:rPr>
                <w:rStyle w:val="Hyperlink"/>
                <w:rFonts w:cstheme="majorHAnsi"/>
                <w:b/>
                <w:bCs/>
                <w:noProof/>
              </w:rPr>
              <w:t>Sanitär- und Wickelbereiche</w:t>
            </w:r>
            <w:r w:rsidR="006F2A92">
              <w:rPr>
                <w:noProof/>
                <w:webHidden/>
              </w:rPr>
              <w:tab/>
            </w:r>
            <w:r w:rsidR="006F2A92">
              <w:rPr>
                <w:noProof/>
                <w:webHidden/>
              </w:rPr>
              <w:fldChar w:fldCharType="begin"/>
            </w:r>
            <w:r w:rsidR="006F2A92">
              <w:rPr>
                <w:noProof/>
                <w:webHidden/>
              </w:rPr>
              <w:instrText xml:space="preserve"> PAGEREF _Toc156227585 \h </w:instrText>
            </w:r>
            <w:r w:rsidR="006F2A92">
              <w:rPr>
                <w:noProof/>
                <w:webHidden/>
              </w:rPr>
            </w:r>
            <w:r w:rsidR="006F2A92">
              <w:rPr>
                <w:noProof/>
                <w:webHidden/>
              </w:rPr>
              <w:fldChar w:fldCharType="separate"/>
            </w:r>
            <w:r w:rsidR="00A35CD6">
              <w:rPr>
                <w:noProof/>
                <w:webHidden/>
              </w:rPr>
              <w:t>8</w:t>
            </w:r>
            <w:r w:rsidR="006F2A92">
              <w:rPr>
                <w:noProof/>
                <w:webHidden/>
              </w:rPr>
              <w:fldChar w:fldCharType="end"/>
            </w:r>
          </w:hyperlink>
        </w:p>
        <w:p w14:paraId="3B74BEBE" w14:textId="487D7F38" w:rsidR="006F2A92" w:rsidRDefault="00000000">
          <w:pPr>
            <w:pStyle w:val="Verzeichnis3"/>
            <w:tabs>
              <w:tab w:val="right" w:leader="dot" w:pos="9396"/>
            </w:tabs>
            <w:rPr>
              <w:rFonts w:eastAsiaTheme="minorEastAsia"/>
              <w:noProof/>
              <w:lang w:eastAsia="de-AT"/>
            </w:rPr>
          </w:pPr>
          <w:hyperlink w:anchor="_Toc156227586" w:history="1">
            <w:r w:rsidR="006F2A92" w:rsidRPr="006121A8">
              <w:rPr>
                <w:rStyle w:val="Hyperlink"/>
                <w:rFonts w:cstheme="majorHAnsi"/>
                <w:b/>
                <w:bCs/>
                <w:noProof/>
              </w:rPr>
              <w:t>Oberer Stock</w:t>
            </w:r>
            <w:r w:rsidR="006F2A92">
              <w:rPr>
                <w:noProof/>
                <w:webHidden/>
              </w:rPr>
              <w:tab/>
            </w:r>
            <w:r w:rsidR="006F2A92">
              <w:rPr>
                <w:noProof/>
                <w:webHidden/>
              </w:rPr>
              <w:fldChar w:fldCharType="begin"/>
            </w:r>
            <w:r w:rsidR="006F2A92">
              <w:rPr>
                <w:noProof/>
                <w:webHidden/>
              </w:rPr>
              <w:instrText xml:space="preserve"> PAGEREF _Toc156227586 \h </w:instrText>
            </w:r>
            <w:r w:rsidR="006F2A92">
              <w:rPr>
                <w:noProof/>
                <w:webHidden/>
              </w:rPr>
            </w:r>
            <w:r w:rsidR="006F2A92">
              <w:rPr>
                <w:noProof/>
                <w:webHidden/>
              </w:rPr>
              <w:fldChar w:fldCharType="separate"/>
            </w:r>
            <w:r w:rsidR="00A35CD6">
              <w:rPr>
                <w:noProof/>
                <w:webHidden/>
              </w:rPr>
              <w:t>8</w:t>
            </w:r>
            <w:r w:rsidR="006F2A92">
              <w:rPr>
                <w:noProof/>
                <w:webHidden/>
              </w:rPr>
              <w:fldChar w:fldCharType="end"/>
            </w:r>
          </w:hyperlink>
        </w:p>
        <w:p w14:paraId="08C6404A" w14:textId="6D228489" w:rsidR="006F2A92" w:rsidRDefault="00000000">
          <w:pPr>
            <w:pStyle w:val="Verzeichnis3"/>
            <w:tabs>
              <w:tab w:val="right" w:leader="dot" w:pos="9396"/>
            </w:tabs>
            <w:rPr>
              <w:rFonts w:eastAsiaTheme="minorEastAsia"/>
              <w:noProof/>
              <w:lang w:eastAsia="de-AT"/>
            </w:rPr>
          </w:pPr>
          <w:hyperlink w:anchor="_Toc156227587" w:history="1">
            <w:r w:rsidR="006F2A92" w:rsidRPr="006121A8">
              <w:rPr>
                <w:rStyle w:val="Hyperlink"/>
                <w:rFonts w:cstheme="majorHAnsi"/>
                <w:b/>
                <w:bCs/>
                <w:noProof/>
              </w:rPr>
              <w:t>Unterer Stock</w:t>
            </w:r>
            <w:r w:rsidR="006F2A92">
              <w:rPr>
                <w:noProof/>
                <w:webHidden/>
              </w:rPr>
              <w:tab/>
            </w:r>
            <w:r w:rsidR="006F2A92">
              <w:rPr>
                <w:noProof/>
                <w:webHidden/>
              </w:rPr>
              <w:fldChar w:fldCharType="begin"/>
            </w:r>
            <w:r w:rsidR="006F2A92">
              <w:rPr>
                <w:noProof/>
                <w:webHidden/>
              </w:rPr>
              <w:instrText xml:space="preserve"> PAGEREF _Toc156227587 \h </w:instrText>
            </w:r>
            <w:r w:rsidR="006F2A92">
              <w:rPr>
                <w:noProof/>
                <w:webHidden/>
              </w:rPr>
            </w:r>
            <w:r w:rsidR="006F2A92">
              <w:rPr>
                <w:noProof/>
                <w:webHidden/>
              </w:rPr>
              <w:fldChar w:fldCharType="separate"/>
            </w:r>
            <w:r w:rsidR="00A35CD6">
              <w:rPr>
                <w:noProof/>
                <w:webHidden/>
              </w:rPr>
              <w:t>12</w:t>
            </w:r>
            <w:r w:rsidR="006F2A92">
              <w:rPr>
                <w:noProof/>
                <w:webHidden/>
              </w:rPr>
              <w:fldChar w:fldCharType="end"/>
            </w:r>
          </w:hyperlink>
        </w:p>
        <w:p w14:paraId="389D1260" w14:textId="145A3ADA" w:rsidR="006F2A92" w:rsidRDefault="00000000">
          <w:pPr>
            <w:pStyle w:val="Verzeichnis2"/>
            <w:tabs>
              <w:tab w:val="left" w:pos="660"/>
              <w:tab w:val="right" w:leader="dot" w:pos="9396"/>
            </w:tabs>
            <w:rPr>
              <w:rFonts w:eastAsiaTheme="minorEastAsia"/>
              <w:noProof/>
              <w:lang w:eastAsia="de-AT"/>
            </w:rPr>
          </w:pPr>
          <w:hyperlink w:anchor="_Toc156227588" w:history="1">
            <w:r w:rsidR="006F2A92" w:rsidRPr="006121A8">
              <w:rPr>
                <w:rStyle w:val="Hyperlink"/>
                <w:rFonts w:cstheme="majorHAnsi"/>
                <w:b/>
                <w:bCs/>
                <w:noProof/>
              </w:rPr>
              <w:t>8.</w:t>
            </w:r>
            <w:r w:rsidR="006F2A92">
              <w:rPr>
                <w:rFonts w:eastAsiaTheme="minorEastAsia"/>
                <w:noProof/>
                <w:lang w:eastAsia="de-AT"/>
              </w:rPr>
              <w:tab/>
            </w:r>
            <w:r w:rsidR="006F2A92" w:rsidRPr="006121A8">
              <w:rPr>
                <w:rStyle w:val="Hyperlink"/>
                <w:rFonts w:cstheme="majorHAnsi"/>
                <w:b/>
                <w:bCs/>
                <w:noProof/>
              </w:rPr>
              <w:t>Team</w:t>
            </w:r>
            <w:r w:rsidR="006F2A92">
              <w:rPr>
                <w:noProof/>
                <w:webHidden/>
              </w:rPr>
              <w:tab/>
            </w:r>
            <w:r w:rsidR="006F2A92">
              <w:rPr>
                <w:noProof/>
                <w:webHidden/>
              </w:rPr>
              <w:fldChar w:fldCharType="begin"/>
            </w:r>
            <w:r w:rsidR="006F2A92">
              <w:rPr>
                <w:noProof/>
                <w:webHidden/>
              </w:rPr>
              <w:instrText xml:space="preserve"> PAGEREF _Toc156227588 \h </w:instrText>
            </w:r>
            <w:r w:rsidR="006F2A92">
              <w:rPr>
                <w:noProof/>
                <w:webHidden/>
              </w:rPr>
            </w:r>
            <w:r w:rsidR="006F2A92">
              <w:rPr>
                <w:noProof/>
                <w:webHidden/>
              </w:rPr>
              <w:fldChar w:fldCharType="separate"/>
            </w:r>
            <w:r w:rsidR="00A35CD6">
              <w:rPr>
                <w:noProof/>
                <w:webHidden/>
              </w:rPr>
              <w:t>14</w:t>
            </w:r>
            <w:r w:rsidR="006F2A92">
              <w:rPr>
                <w:noProof/>
                <w:webHidden/>
              </w:rPr>
              <w:fldChar w:fldCharType="end"/>
            </w:r>
          </w:hyperlink>
        </w:p>
        <w:p w14:paraId="7CD6CF41" w14:textId="12DDB811" w:rsidR="006F2A92" w:rsidRDefault="00000000">
          <w:pPr>
            <w:pStyle w:val="Verzeichnis2"/>
            <w:tabs>
              <w:tab w:val="left" w:pos="660"/>
              <w:tab w:val="right" w:leader="dot" w:pos="9396"/>
            </w:tabs>
            <w:rPr>
              <w:rFonts w:eastAsiaTheme="minorEastAsia"/>
              <w:noProof/>
              <w:lang w:eastAsia="de-AT"/>
            </w:rPr>
          </w:pPr>
          <w:hyperlink w:anchor="_Toc156227589" w:history="1">
            <w:r w:rsidR="006F2A92" w:rsidRPr="006121A8">
              <w:rPr>
                <w:rStyle w:val="Hyperlink"/>
                <w:rFonts w:cstheme="majorHAnsi"/>
                <w:b/>
                <w:bCs/>
                <w:noProof/>
              </w:rPr>
              <w:t>9.</w:t>
            </w:r>
            <w:r w:rsidR="006F2A92">
              <w:rPr>
                <w:rFonts w:eastAsiaTheme="minorEastAsia"/>
                <w:noProof/>
                <w:lang w:eastAsia="de-AT"/>
              </w:rPr>
              <w:tab/>
            </w:r>
            <w:r w:rsidR="006F2A92" w:rsidRPr="006121A8">
              <w:rPr>
                <w:rStyle w:val="Hyperlink"/>
                <w:rFonts w:cstheme="majorHAnsi"/>
                <w:b/>
                <w:bCs/>
                <w:noProof/>
              </w:rPr>
              <w:t>Gruppen</w:t>
            </w:r>
            <w:r w:rsidR="006F2A92">
              <w:rPr>
                <w:noProof/>
                <w:webHidden/>
              </w:rPr>
              <w:tab/>
            </w:r>
            <w:r w:rsidR="006F2A92">
              <w:rPr>
                <w:noProof/>
                <w:webHidden/>
              </w:rPr>
              <w:fldChar w:fldCharType="begin"/>
            </w:r>
            <w:r w:rsidR="006F2A92">
              <w:rPr>
                <w:noProof/>
                <w:webHidden/>
              </w:rPr>
              <w:instrText xml:space="preserve"> PAGEREF _Toc156227589 \h </w:instrText>
            </w:r>
            <w:r w:rsidR="006F2A92">
              <w:rPr>
                <w:noProof/>
                <w:webHidden/>
              </w:rPr>
            </w:r>
            <w:r w:rsidR="006F2A92">
              <w:rPr>
                <w:noProof/>
                <w:webHidden/>
              </w:rPr>
              <w:fldChar w:fldCharType="separate"/>
            </w:r>
            <w:r w:rsidR="00A35CD6">
              <w:rPr>
                <w:noProof/>
                <w:webHidden/>
              </w:rPr>
              <w:t>15</w:t>
            </w:r>
            <w:r w:rsidR="006F2A92">
              <w:rPr>
                <w:noProof/>
                <w:webHidden/>
              </w:rPr>
              <w:fldChar w:fldCharType="end"/>
            </w:r>
          </w:hyperlink>
        </w:p>
        <w:p w14:paraId="57D9DD68" w14:textId="7D1F4604" w:rsidR="006F2A92" w:rsidRDefault="00000000">
          <w:pPr>
            <w:pStyle w:val="Verzeichnis1"/>
            <w:tabs>
              <w:tab w:val="right" w:leader="dot" w:pos="9396"/>
            </w:tabs>
            <w:rPr>
              <w:rFonts w:eastAsiaTheme="minorEastAsia"/>
              <w:noProof/>
              <w:lang w:eastAsia="de-AT"/>
            </w:rPr>
          </w:pPr>
          <w:hyperlink w:anchor="_Toc156227590" w:history="1">
            <w:r w:rsidR="006F2A92" w:rsidRPr="006121A8">
              <w:rPr>
                <w:rStyle w:val="Hyperlink"/>
                <w:rFonts w:cstheme="majorHAnsi"/>
                <w:b/>
                <w:bCs/>
                <w:noProof/>
              </w:rPr>
              <w:t>Eingewöhnung</w:t>
            </w:r>
            <w:r w:rsidR="006F2A92">
              <w:rPr>
                <w:noProof/>
                <w:webHidden/>
              </w:rPr>
              <w:tab/>
            </w:r>
            <w:r w:rsidR="006F2A92">
              <w:rPr>
                <w:noProof/>
                <w:webHidden/>
              </w:rPr>
              <w:fldChar w:fldCharType="begin"/>
            </w:r>
            <w:r w:rsidR="006F2A92">
              <w:rPr>
                <w:noProof/>
                <w:webHidden/>
              </w:rPr>
              <w:instrText xml:space="preserve"> PAGEREF _Toc156227590 \h </w:instrText>
            </w:r>
            <w:r w:rsidR="006F2A92">
              <w:rPr>
                <w:noProof/>
                <w:webHidden/>
              </w:rPr>
            </w:r>
            <w:r w:rsidR="006F2A92">
              <w:rPr>
                <w:noProof/>
                <w:webHidden/>
              </w:rPr>
              <w:fldChar w:fldCharType="separate"/>
            </w:r>
            <w:r w:rsidR="00A35CD6">
              <w:rPr>
                <w:noProof/>
                <w:webHidden/>
              </w:rPr>
              <w:t>16</w:t>
            </w:r>
            <w:r w:rsidR="006F2A92">
              <w:rPr>
                <w:noProof/>
                <w:webHidden/>
              </w:rPr>
              <w:fldChar w:fldCharType="end"/>
            </w:r>
          </w:hyperlink>
        </w:p>
        <w:p w14:paraId="5C0FD517" w14:textId="01986EC0" w:rsidR="006F2A92" w:rsidRDefault="00000000">
          <w:pPr>
            <w:pStyle w:val="Verzeichnis1"/>
            <w:tabs>
              <w:tab w:val="right" w:leader="dot" w:pos="9396"/>
            </w:tabs>
            <w:rPr>
              <w:rFonts w:eastAsiaTheme="minorEastAsia"/>
              <w:noProof/>
              <w:lang w:eastAsia="de-AT"/>
            </w:rPr>
          </w:pPr>
          <w:hyperlink w:anchor="_Toc156227591" w:history="1">
            <w:r w:rsidR="006F2A92" w:rsidRPr="006121A8">
              <w:rPr>
                <w:rStyle w:val="Hyperlink"/>
                <w:rFonts w:cstheme="majorHAnsi"/>
                <w:b/>
                <w:bCs/>
                <w:noProof/>
              </w:rPr>
              <w:t>Tagesablauf</w:t>
            </w:r>
            <w:r w:rsidR="006F2A92">
              <w:rPr>
                <w:noProof/>
                <w:webHidden/>
              </w:rPr>
              <w:tab/>
            </w:r>
            <w:r w:rsidR="006F2A92">
              <w:rPr>
                <w:noProof/>
                <w:webHidden/>
              </w:rPr>
              <w:fldChar w:fldCharType="begin"/>
            </w:r>
            <w:r w:rsidR="006F2A92">
              <w:rPr>
                <w:noProof/>
                <w:webHidden/>
              </w:rPr>
              <w:instrText xml:space="preserve"> PAGEREF _Toc156227591 \h </w:instrText>
            </w:r>
            <w:r w:rsidR="006F2A92">
              <w:rPr>
                <w:noProof/>
                <w:webHidden/>
              </w:rPr>
            </w:r>
            <w:r w:rsidR="006F2A92">
              <w:rPr>
                <w:noProof/>
                <w:webHidden/>
              </w:rPr>
              <w:fldChar w:fldCharType="separate"/>
            </w:r>
            <w:r w:rsidR="00A35CD6">
              <w:rPr>
                <w:noProof/>
                <w:webHidden/>
              </w:rPr>
              <w:t>18</w:t>
            </w:r>
            <w:r w:rsidR="006F2A92">
              <w:rPr>
                <w:noProof/>
                <w:webHidden/>
              </w:rPr>
              <w:fldChar w:fldCharType="end"/>
            </w:r>
          </w:hyperlink>
        </w:p>
        <w:p w14:paraId="666ECC4A" w14:textId="7E0669F9" w:rsidR="006F2A92" w:rsidRDefault="00000000">
          <w:pPr>
            <w:pStyle w:val="Verzeichnis1"/>
            <w:tabs>
              <w:tab w:val="right" w:leader="dot" w:pos="9396"/>
            </w:tabs>
            <w:rPr>
              <w:rFonts w:eastAsiaTheme="minorEastAsia"/>
              <w:noProof/>
              <w:lang w:eastAsia="de-AT"/>
            </w:rPr>
          </w:pPr>
          <w:hyperlink w:anchor="_Toc156227592" w:history="1">
            <w:r w:rsidR="006F2A92" w:rsidRPr="006121A8">
              <w:rPr>
                <w:rStyle w:val="Hyperlink"/>
                <w:rFonts w:cstheme="majorHAnsi"/>
                <w:b/>
                <w:bCs/>
                <w:noProof/>
              </w:rPr>
              <w:t>Zusammenarbeit mit Eltern, Bildungspartnerschaft</w:t>
            </w:r>
            <w:r w:rsidR="006F2A92">
              <w:rPr>
                <w:noProof/>
                <w:webHidden/>
              </w:rPr>
              <w:tab/>
            </w:r>
            <w:r w:rsidR="006F2A92">
              <w:rPr>
                <w:noProof/>
                <w:webHidden/>
              </w:rPr>
              <w:fldChar w:fldCharType="begin"/>
            </w:r>
            <w:r w:rsidR="006F2A92">
              <w:rPr>
                <w:noProof/>
                <w:webHidden/>
              </w:rPr>
              <w:instrText xml:space="preserve"> PAGEREF _Toc156227592 \h </w:instrText>
            </w:r>
            <w:r w:rsidR="006F2A92">
              <w:rPr>
                <w:noProof/>
                <w:webHidden/>
              </w:rPr>
            </w:r>
            <w:r w:rsidR="006F2A92">
              <w:rPr>
                <w:noProof/>
                <w:webHidden/>
              </w:rPr>
              <w:fldChar w:fldCharType="separate"/>
            </w:r>
            <w:r w:rsidR="00A35CD6">
              <w:rPr>
                <w:noProof/>
                <w:webHidden/>
              </w:rPr>
              <w:t>20</w:t>
            </w:r>
            <w:r w:rsidR="006F2A92">
              <w:rPr>
                <w:noProof/>
                <w:webHidden/>
              </w:rPr>
              <w:fldChar w:fldCharType="end"/>
            </w:r>
          </w:hyperlink>
        </w:p>
        <w:p w14:paraId="43A0132A" w14:textId="770C0678" w:rsidR="006F2A92" w:rsidRDefault="00000000">
          <w:pPr>
            <w:pStyle w:val="Verzeichnis1"/>
            <w:tabs>
              <w:tab w:val="right" w:leader="dot" w:pos="9396"/>
            </w:tabs>
            <w:rPr>
              <w:rFonts w:eastAsiaTheme="minorEastAsia"/>
              <w:noProof/>
              <w:lang w:eastAsia="de-AT"/>
            </w:rPr>
          </w:pPr>
          <w:hyperlink w:anchor="_Toc156227593" w:history="1">
            <w:r w:rsidR="006F2A92" w:rsidRPr="006121A8">
              <w:rPr>
                <w:rStyle w:val="Hyperlink"/>
                <w:rFonts w:cstheme="majorHAnsi"/>
                <w:b/>
                <w:bCs/>
                <w:noProof/>
              </w:rPr>
              <w:t>Pädagogische Orientierung</w:t>
            </w:r>
            <w:r w:rsidR="006F2A92">
              <w:rPr>
                <w:noProof/>
                <w:webHidden/>
              </w:rPr>
              <w:tab/>
            </w:r>
            <w:r w:rsidR="006F2A92">
              <w:rPr>
                <w:noProof/>
                <w:webHidden/>
              </w:rPr>
              <w:fldChar w:fldCharType="begin"/>
            </w:r>
            <w:r w:rsidR="006F2A92">
              <w:rPr>
                <w:noProof/>
                <w:webHidden/>
              </w:rPr>
              <w:instrText xml:space="preserve"> PAGEREF _Toc156227593 \h </w:instrText>
            </w:r>
            <w:r w:rsidR="006F2A92">
              <w:rPr>
                <w:noProof/>
                <w:webHidden/>
              </w:rPr>
            </w:r>
            <w:r w:rsidR="006F2A92">
              <w:rPr>
                <w:noProof/>
                <w:webHidden/>
              </w:rPr>
              <w:fldChar w:fldCharType="separate"/>
            </w:r>
            <w:r w:rsidR="00A35CD6">
              <w:rPr>
                <w:noProof/>
                <w:webHidden/>
              </w:rPr>
              <w:t>22</w:t>
            </w:r>
            <w:r w:rsidR="006F2A92">
              <w:rPr>
                <w:noProof/>
                <w:webHidden/>
              </w:rPr>
              <w:fldChar w:fldCharType="end"/>
            </w:r>
          </w:hyperlink>
        </w:p>
        <w:p w14:paraId="6F0C1BC1" w14:textId="61B2A719" w:rsidR="006F2A92" w:rsidRDefault="00000000">
          <w:pPr>
            <w:pStyle w:val="Verzeichnis1"/>
            <w:tabs>
              <w:tab w:val="right" w:leader="dot" w:pos="9396"/>
            </w:tabs>
            <w:rPr>
              <w:rFonts w:eastAsiaTheme="minorEastAsia"/>
              <w:noProof/>
              <w:lang w:eastAsia="de-AT"/>
            </w:rPr>
          </w:pPr>
          <w:hyperlink w:anchor="_Toc156227594" w:history="1">
            <w:r w:rsidR="006F2A92" w:rsidRPr="006121A8">
              <w:rPr>
                <w:rStyle w:val="Hyperlink"/>
                <w:rFonts w:cstheme="majorHAnsi"/>
                <w:b/>
                <w:bCs/>
                <w:noProof/>
              </w:rPr>
              <w:t>Bildungsverständnis</w:t>
            </w:r>
            <w:r w:rsidR="006F2A92">
              <w:rPr>
                <w:noProof/>
                <w:webHidden/>
              </w:rPr>
              <w:tab/>
            </w:r>
            <w:r w:rsidR="006F2A92">
              <w:rPr>
                <w:noProof/>
                <w:webHidden/>
              </w:rPr>
              <w:fldChar w:fldCharType="begin"/>
            </w:r>
            <w:r w:rsidR="006F2A92">
              <w:rPr>
                <w:noProof/>
                <w:webHidden/>
              </w:rPr>
              <w:instrText xml:space="preserve"> PAGEREF _Toc156227594 \h </w:instrText>
            </w:r>
            <w:r w:rsidR="006F2A92">
              <w:rPr>
                <w:noProof/>
                <w:webHidden/>
              </w:rPr>
            </w:r>
            <w:r w:rsidR="006F2A92">
              <w:rPr>
                <w:noProof/>
                <w:webHidden/>
              </w:rPr>
              <w:fldChar w:fldCharType="separate"/>
            </w:r>
            <w:r w:rsidR="00A35CD6">
              <w:rPr>
                <w:noProof/>
                <w:webHidden/>
              </w:rPr>
              <w:t>24</w:t>
            </w:r>
            <w:r w:rsidR="006F2A92">
              <w:rPr>
                <w:noProof/>
                <w:webHidden/>
              </w:rPr>
              <w:fldChar w:fldCharType="end"/>
            </w:r>
          </w:hyperlink>
        </w:p>
        <w:p w14:paraId="3E91B1BA" w14:textId="1DBE7F39" w:rsidR="006F2A92" w:rsidRDefault="00000000">
          <w:pPr>
            <w:pStyle w:val="Verzeichnis1"/>
            <w:tabs>
              <w:tab w:val="right" w:leader="dot" w:pos="9396"/>
            </w:tabs>
            <w:rPr>
              <w:rFonts w:eastAsiaTheme="minorEastAsia"/>
              <w:noProof/>
              <w:lang w:eastAsia="de-AT"/>
            </w:rPr>
          </w:pPr>
          <w:hyperlink w:anchor="_Toc156227595" w:history="1">
            <w:r w:rsidR="006F2A92" w:rsidRPr="006121A8">
              <w:rPr>
                <w:rStyle w:val="Hyperlink"/>
                <w:rFonts w:cstheme="majorHAnsi"/>
                <w:b/>
                <w:bCs/>
                <w:noProof/>
              </w:rPr>
              <w:t>Bildungsbereiche laut Bildungsrahmenplan</w:t>
            </w:r>
            <w:r w:rsidR="006F2A92">
              <w:rPr>
                <w:noProof/>
                <w:webHidden/>
              </w:rPr>
              <w:tab/>
            </w:r>
            <w:r w:rsidR="006F2A92">
              <w:rPr>
                <w:noProof/>
                <w:webHidden/>
              </w:rPr>
              <w:fldChar w:fldCharType="begin"/>
            </w:r>
            <w:r w:rsidR="006F2A92">
              <w:rPr>
                <w:noProof/>
                <w:webHidden/>
              </w:rPr>
              <w:instrText xml:space="preserve"> PAGEREF _Toc156227595 \h </w:instrText>
            </w:r>
            <w:r w:rsidR="006F2A92">
              <w:rPr>
                <w:noProof/>
                <w:webHidden/>
              </w:rPr>
            </w:r>
            <w:r w:rsidR="006F2A92">
              <w:rPr>
                <w:noProof/>
                <w:webHidden/>
              </w:rPr>
              <w:fldChar w:fldCharType="separate"/>
            </w:r>
            <w:r w:rsidR="00A35CD6">
              <w:rPr>
                <w:noProof/>
                <w:webHidden/>
              </w:rPr>
              <w:t>29</w:t>
            </w:r>
            <w:r w:rsidR="006F2A92">
              <w:rPr>
                <w:noProof/>
                <w:webHidden/>
              </w:rPr>
              <w:fldChar w:fldCharType="end"/>
            </w:r>
          </w:hyperlink>
        </w:p>
        <w:p w14:paraId="765BF4B9" w14:textId="5ADADCA5" w:rsidR="006F2A92" w:rsidRDefault="00000000">
          <w:pPr>
            <w:pStyle w:val="Verzeichnis1"/>
            <w:tabs>
              <w:tab w:val="right" w:leader="dot" w:pos="9396"/>
            </w:tabs>
            <w:rPr>
              <w:rFonts w:eastAsiaTheme="minorEastAsia"/>
              <w:noProof/>
              <w:lang w:eastAsia="de-AT"/>
            </w:rPr>
          </w:pPr>
          <w:hyperlink w:anchor="_Toc156227596" w:history="1">
            <w:r w:rsidR="006F2A92" w:rsidRPr="006121A8">
              <w:rPr>
                <w:rStyle w:val="Hyperlink"/>
                <w:rFonts w:cstheme="majorHAnsi"/>
                <w:b/>
                <w:bCs/>
                <w:noProof/>
              </w:rPr>
              <w:t>Schlusswort</w:t>
            </w:r>
            <w:r w:rsidR="006F2A92">
              <w:rPr>
                <w:noProof/>
                <w:webHidden/>
              </w:rPr>
              <w:tab/>
            </w:r>
            <w:r w:rsidR="006F2A92">
              <w:rPr>
                <w:noProof/>
                <w:webHidden/>
              </w:rPr>
              <w:fldChar w:fldCharType="begin"/>
            </w:r>
            <w:r w:rsidR="006F2A92">
              <w:rPr>
                <w:noProof/>
                <w:webHidden/>
              </w:rPr>
              <w:instrText xml:space="preserve"> PAGEREF _Toc156227596 \h </w:instrText>
            </w:r>
            <w:r w:rsidR="006F2A92">
              <w:rPr>
                <w:noProof/>
                <w:webHidden/>
              </w:rPr>
            </w:r>
            <w:r w:rsidR="006F2A92">
              <w:rPr>
                <w:noProof/>
                <w:webHidden/>
              </w:rPr>
              <w:fldChar w:fldCharType="separate"/>
            </w:r>
            <w:r w:rsidR="00A35CD6">
              <w:rPr>
                <w:noProof/>
                <w:webHidden/>
              </w:rPr>
              <w:t>31</w:t>
            </w:r>
            <w:r w:rsidR="006F2A92">
              <w:rPr>
                <w:noProof/>
                <w:webHidden/>
              </w:rPr>
              <w:fldChar w:fldCharType="end"/>
            </w:r>
          </w:hyperlink>
        </w:p>
        <w:p w14:paraId="0FDCE4E6" w14:textId="40C85A56" w:rsidR="00BD715A" w:rsidRPr="002B2F0E" w:rsidRDefault="00BD715A">
          <w:pPr>
            <w:rPr>
              <w:rFonts w:asciiTheme="majorHAnsi" w:hAnsiTheme="majorHAnsi" w:cstheme="majorHAnsi"/>
              <w:sz w:val="28"/>
              <w:szCs w:val="28"/>
            </w:rPr>
          </w:pPr>
          <w:r w:rsidRPr="002B2F0E">
            <w:rPr>
              <w:rFonts w:asciiTheme="majorHAnsi" w:hAnsiTheme="majorHAnsi" w:cstheme="majorHAnsi"/>
              <w:b/>
              <w:bCs/>
              <w:sz w:val="28"/>
              <w:szCs w:val="28"/>
              <w:lang w:val="de-DE"/>
            </w:rPr>
            <w:fldChar w:fldCharType="end"/>
          </w:r>
        </w:p>
      </w:sdtContent>
    </w:sdt>
    <w:p w14:paraId="78085F65" w14:textId="518EC5C8" w:rsidR="00BD715A" w:rsidRPr="002B2F0E" w:rsidRDefault="00BD715A">
      <w:pPr>
        <w:rPr>
          <w:rFonts w:asciiTheme="majorHAnsi" w:hAnsiTheme="majorHAnsi" w:cstheme="majorHAnsi"/>
        </w:rPr>
      </w:pPr>
    </w:p>
    <w:p w14:paraId="18D52907" w14:textId="29150EC3" w:rsidR="004845C3" w:rsidRPr="002B2F0E" w:rsidRDefault="004845C3">
      <w:pPr>
        <w:rPr>
          <w:rFonts w:asciiTheme="majorHAnsi" w:eastAsiaTheme="majorEastAsia" w:hAnsiTheme="majorHAnsi" w:cstheme="majorHAnsi"/>
          <w:b/>
          <w:bCs/>
          <w:color w:val="660066"/>
          <w:sz w:val="32"/>
          <w:szCs w:val="32"/>
        </w:rPr>
      </w:pPr>
      <w:r w:rsidRPr="002B2F0E">
        <w:rPr>
          <w:rFonts w:asciiTheme="majorHAnsi" w:hAnsiTheme="majorHAnsi" w:cstheme="majorHAnsi"/>
          <w:b/>
          <w:bCs/>
          <w:color w:val="660066"/>
        </w:rPr>
        <w:br w:type="page"/>
      </w:r>
    </w:p>
    <w:p w14:paraId="2AF401F9" w14:textId="7217DF0F" w:rsidR="00BD715A" w:rsidRPr="002B2F0E" w:rsidRDefault="00BD715A" w:rsidP="00BD715A">
      <w:pPr>
        <w:pStyle w:val="berschrift1"/>
        <w:rPr>
          <w:rFonts w:cstheme="majorHAnsi"/>
          <w:b/>
          <w:bCs/>
          <w:color w:val="660066"/>
        </w:rPr>
      </w:pPr>
      <w:bookmarkStart w:id="0" w:name="_Toc156227575"/>
      <w:r w:rsidRPr="002B2F0E">
        <w:rPr>
          <w:rFonts w:cstheme="majorHAnsi"/>
          <w:b/>
          <w:bCs/>
          <w:color w:val="660066"/>
        </w:rPr>
        <w:lastRenderedPageBreak/>
        <w:t>Allgemeines</w:t>
      </w:r>
      <w:bookmarkEnd w:id="0"/>
    </w:p>
    <w:p w14:paraId="08BF86BE" w14:textId="77777777" w:rsidR="00BD715A" w:rsidRDefault="00BD715A" w:rsidP="00BD715A">
      <w:pPr>
        <w:pStyle w:val="berschrift2"/>
        <w:rPr>
          <w:rFonts w:cstheme="majorHAnsi"/>
          <w:b/>
          <w:bCs/>
          <w:color w:val="660066"/>
        </w:rPr>
      </w:pPr>
    </w:p>
    <w:p w14:paraId="62241CFC" w14:textId="77777777" w:rsidR="00926F31" w:rsidRPr="00926F31" w:rsidRDefault="00926F31" w:rsidP="00926F31"/>
    <w:p w14:paraId="03AB9A48" w14:textId="2E05CBC6" w:rsidR="00BD715A" w:rsidRPr="002B2F0E" w:rsidRDefault="00BD715A" w:rsidP="00BD715A">
      <w:pPr>
        <w:pStyle w:val="berschrift2"/>
        <w:numPr>
          <w:ilvl w:val="0"/>
          <w:numId w:val="1"/>
        </w:numPr>
        <w:rPr>
          <w:rFonts w:cstheme="majorHAnsi"/>
          <w:color w:val="660066"/>
        </w:rPr>
      </w:pPr>
      <w:bookmarkStart w:id="1" w:name="_Toc156227576"/>
      <w:r w:rsidRPr="002B2F0E">
        <w:rPr>
          <w:rFonts w:cstheme="majorHAnsi"/>
          <w:b/>
          <w:bCs/>
          <w:color w:val="660066"/>
        </w:rPr>
        <w:t>Kontakt</w:t>
      </w:r>
      <w:bookmarkEnd w:id="1"/>
    </w:p>
    <w:tbl>
      <w:tblPr>
        <w:tblStyle w:val="Tabellenraster"/>
        <w:tblW w:w="0" w:type="auto"/>
        <w:tblLook w:val="04A0" w:firstRow="1" w:lastRow="0" w:firstColumn="1" w:lastColumn="0" w:noHBand="0" w:noVBand="1"/>
      </w:tblPr>
      <w:tblGrid>
        <w:gridCol w:w="4698"/>
        <w:gridCol w:w="4698"/>
      </w:tblGrid>
      <w:tr w:rsidR="00BD715A" w:rsidRPr="002B2F0E" w14:paraId="4D902525" w14:textId="77777777" w:rsidTr="0081329F">
        <w:trPr>
          <w:trHeight w:val="1066"/>
        </w:trPr>
        <w:tc>
          <w:tcPr>
            <w:tcW w:w="4698" w:type="dxa"/>
            <w:tcBorders>
              <w:top w:val="single" w:sz="4" w:space="0" w:color="660066"/>
              <w:left w:val="single" w:sz="4" w:space="0" w:color="660066"/>
              <w:bottom w:val="single" w:sz="4" w:space="0" w:color="660066"/>
              <w:right w:val="single" w:sz="4" w:space="0" w:color="660066"/>
            </w:tcBorders>
            <w:vAlign w:val="center"/>
          </w:tcPr>
          <w:p w14:paraId="4A9EBCA1" w14:textId="1310A6F8" w:rsidR="00BD715A" w:rsidRPr="002B2F0E" w:rsidRDefault="004845C3" w:rsidP="0081329F">
            <w:pPr>
              <w:rPr>
                <w:rFonts w:asciiTheme="majorHAnsi" w:hAnsiTheme="majorHAnsi" w:cstheme="majorHAnsi"/>
                <w:sz w:val="24"/>
                <w:szCs w:val="24"/>
              </w:rPr>
            </w:pPr>
            <w:r w:rsidRPr="002B2F0E">
              <w:rPr>
                <w:rFonts w:asciiTheme="majorHAnsi" w:hAnsiTheme="majorHAnsi" w:cstheme="majorHAnsi"/>
                <w:color w:val="A6A6A6" w:themeColor="background1" w:themeShade="A6"/>
                <w:sz w:val="24"/>
                <w:szCs w:val="24"/>
              </w:rPr>
              <w:t xml:space="preserve">Name: </w:t>
            </w:r>
            <w:r w:rsidRPr="002B2F0E">
              <w:rPr>
                <w:rFonts w:asciiTheme="majorHAnsi" w:hAnsiTheme="majorHAnsi" w:cstheme="majorHAnsi"/>
                <w:sz w:val="24"/>
                <w:szCs w:val="24"/>
              </w:rPr>
              <w:t>Kinderkrippe Fulpmes</w:t>
            </w:r>
          </w:p>
          <w:p w14:paraId="618F4C2F" w14:textId="06BCC6F7" w:rsidR="004845C3" w:rsidRPr="002B2F0E" w:rsidRDefault="004845C3" w:rsidP="0081329F">
            <w:pPr>
              <w:rPr>
                <w:rFonts w:asciiTheme="majorHAnsi" w:hAnsiTheme="majorHAnsi" w:cstheme="majorHAnsi"/>
                <w:sz w:val="24"/>
                <w:szCs w:val="24"/>
              </w:rPr>
            </w:pPr>
            <w:r w:rsidRPr="002B2F0E">
              <w:rPr>
                <w:rFonts w:asciiTheme="majorHAnsi" w:hAnsiTheme="majorHAnsi" w:cstheme="majorHAnsi"/>
                <w:color w:val="A6A6A6" w:themeColor="background1" w:themeShade="A6"/>
                <w:sz w:val="24"/>
                <w:szCs w:val="24"/>
              </w:rPr>
              <w:t xml:space="preserve">Adresse: </w:t>
            </w:r>
            <w:proofErr w:type="spellStart"/>
            <w:r w:rsidRPr="002B2F0E">
              <w:rPr>
                <w:rFonts w:asciiTheme="majorHAnsi" w:hAnsiTheme="majorHAnsi" w:cstheme="majorHAnsi"/>
                <w:sz w:val="24"/>
                <w:szCs w:val="24"/>
              </w:rPr>
              <w:t>Tanglplatz</w:t>
            </w:r>
            <w:proofErr w:type="spellEnd"/>
            <w:r w:rsidRPr="002B2F0E">
              <w:rPr>
                <w:rFonts w:asciiTheme="majorHAnsi" w:hAnsiTheme="majorHAnsi" w:cstheme="majorHAnsi"/>
                <w:sz w:val="24"/>
                <w:szCs w:val="24"/>
              </w:rPr>
              <w:t xml:space="preserve"> 2</w:t>
            </w:r>
          </w:p>
          <w:p w14:paraId="5FC52E69" w14:textId="758367F4" w:rsidR="004845C3" w:rsidRPr="002B2F0E" w:rsidRDefault="004845C3" w:rsidP="0081329F">
            <w:pPr>
              <w:rPr>
                <w:rFonts w:asciiTheme="majorHAnsi" w:hAnsiTheme="majorHAnsi" w:cstheme="majorHAnsi"/>
                <w:sz w:val="24"/>
                <w:szCs w:val="24"/>
              </w:rPr>
            </w:pPr>
            <w:r w:rsidRPr="002B2F0E">
              <w:rPr>
                <w:rFonts w:asciiTheme="majorHAnsi" w:hAnsiTheme="majorHAnsi" w:cstheme="majorHAnsi"/>
                <w:color w:val="A6A6A6" w:themeColor="background1" w:themeShade="A6"/>
                <w:sz w:val="24"/>
                <w:szCs w:val="24"/>
              </w:rPr>
              <w:t xml:space="preserve">Ort: </w:t>
            </w:r>
            <w:r w:rsidRPr="002B2F0E">
              <w:rPr>
                <w:rFonts w:asciiTheme="majorHAnsi" w:hAnsiTheme="majorHAnsi" w:cstheme="majorHAnsi"/>
                <w:sz w:val="24"/>
                <w:szCs w:val="24"/>
              </w:rPr>
              <w:t>6166 Fulpmes</w:t>
            </w:r>
          </w:p>
        </w:tc>
        <w:tc>
          <w:tcPr>
            <w:tcW w:w="4698" w:type="dxa"/>
            <w:tcBorders>
              <w:top w:val="single" w:sz="4" w:space="0" w:color="660066"/>
              <w:left w:val="single" w:sz="4" w:space="0" w:color="660066"/>
              <w:bottom w:val="single" w:sz="4" w:space="0" w:color="660066"/>
              <w:right w:val="single" w:sz="4" w:space="0" w:color="660066"/>
            </w:tcBorders>
            <w:shd w:val="clear" w:color="auto" w:fill="auto"/>
            <w:vAlign w:val="center"/>
          </w:tcPr>
          <w:p w14:paraId="57DBE4F9" w14:textId="11FC8649" w:rsidR="0081329F" w:rsidRPr="002B2F0E" w:rsidRDefault="0081329F" w:rsidP="0081329F">
            <w:pPr>
              <w:rPr>
                <w:rFonts w:asciiTheme="majorHAnsi" w:hAnsiTheme="majorHAnsi" w:cstheme="majorHAnsi"/>
                <w:sz w:val="24"/>
                <w:szCs w:val="24"/>
              </w:rPr>
            </w:pPr>
            <w:r>
              <w:rPr>
                <w:rFonts w:asciiTheme="majorHAnsi" w:hAnsiTheme="majorHAnsi" w:cstheme="majorHAnsi"/>
                <w:color w:val="A6A6A6" w:themeColor="background1" w:themeShade="A6"/>
                <w:sz w:val="24"/>
                <w:szCs w:val="24"/>
              </w:rPr>
              <w:t>Leitung</w:t>
            </w:r>
            <w:r w:rsidRPr="002B2F0E">
              <w:rPr>
                <w:rFonts w:asciiTheme="majorHAnsi" w:hAnsiTheme="majorHAnsi" w:cstheme="majorHAnsi"/>
                <w:color w:val="A6A6A6" w:themeColor="background1" w:themeShade="A6"/>
                <w:sz w:val="24"/>
                <w:szCs w:val="24"/>
              </w:rPr>
              <w:t>:</w:t>
            </w:r>
            <w:r w:rsidRPr="002B2F0E">
              <w:rPr>
                <w:rFonts w:asciiTheme="majorHAnsi" w:hAnsiTheme="majorHAnsi" w:cstheme="majorHAnsi"/>
                <w:sz w:val="24"/>
                <w:szCs w:val="24"/>
              </w:rPr>
              <w:t xml:space="preserve"> </w:t>
            </w:r>
            <w:r>
              <w:rPr>
                <w:rFonts w:asciiTheme="majorHAnsi" w:hAnsiTheme="majorHAnsi" w:cstheme="majorHAnsi"/>
                <w:sz w:val="24"/>
                <w:szCs w:val="24"/>
              </w:rPr>
              <w:t>Alina Riedl</w:t>
            </w:r>
          </w:p>
          <w:p w14:paraId="420C3CD9" w14:textId="16BF7B54" w:rsidR="00BD715A" w:rsidRPr="002B2F0E" w:rsidRDefault="004845C3" w:rsidP="0081329F">
            <w:pPr>
              <w:rPr>
                <w:rFonts w:asciiTheme="majorHAnsi" w:hAnsiTheme="majorHAnsi" w:cstheme="majorHAnsi"/>
                <w:sz w:val="24"/>
                <w:szCs w:val="24"/>
              </w:rPr>
            </w:pPr>
            <w:r w:rsidRPr="002B2F0E">
              <w:rPr>
                <w:rFonts w:asciiTheme="majorHAnsi" w:hAnsiTheme="majorHAnsi" w:cstheme="majorHAnsi"/>
                <w:color w:val="A6A6A6" w:themeColor="background1" w:themeShade="A6"/>
                <w:sz w:val="24"/>
                <w:szCs w:val="24"/>
              </w:rPr>
              <w:t>Telefon</w:t>
            </w:r>
            <w:r w:rsidR="00D6762E">
              <w:rPr>
                <w:rFonts w:asciiTheme="majorHAnsi" w:hAnsiTheme="majorHAnsi" w:cstheme="majorHAnsi"/>
                <w:color w:val="A6A6A6" w:themeColor="background1" w:themeShade="A6"/>
                <w:sz w:val="24"/>
                <w:szCs w:val="24"/>
              </w:rPr>
              <w:t xml:space="preserve"> Leitung</w:t>
            </w:r>
            <w:r w:rsidRPr="002B2F0E">
              <w:rPr>
                <w:rFonts w:asciiTheme="majorHAnsi" w:hAnsiTheme="majorHAnsi" w:cstheme="majorHAnsi"/>
                <w:color w:val="A6A6A6" w:themeColor="background1" w:themeShade="A6"/>
                <w:sz w:val="24"/>
                <w:szCs w:val="24"/>
              </w:rPr>
              <w:t>:</w:t>
            </w:r>
            <w:r w:rsidRPr="002B2F0E">
              <w:rPr>
                <w:rFonts w:asciiTheme="majorHAnsi" w:hAnsiTheme="majorHAnsi" w:cstheme="majorHAnsi"/>
                <w:sz w:val="24"/>
                <w:szCs w:val="24"/>
              </w:rPr>
              <w:t xml:space="preserve"> 0699/ 16225122</w:t>
            </w:r>
          </w:p>
          <w:p w14:paraId="2A926742" w14:textId="1662D6F0" w:rsidR="004845C3" w:rsidRPr="002B2F0E" w:rsidRDefault="004845C3" w:rsidP="0081329F">
            <w:pPr>
              <w:rPr>
                <w:rFonts w:asciiTheme="majorHAnsi" w:hAnsiTheme="majorHAnsi" w:cstheme="majorHAnsi"/>
                <w:sz w:val="24"/>
                <w:szCs w:val="24"/>
              </w:rPr>
            </w:pPr>
            <w:proofErr w:type="spellStart"/>
            <w:r w:rsidRPr="002B2F0E">
              <w:rPr>
                <w:rFonts w:asciiTheme="majorHAnsi" w:hAnsiTheme="majorHAnsi" w:cstheme="majorHAnsi"/>
                <w:color w:val="A6A6A6" w:themeColor="background1" w:themeShade="A6"/>
                <w:sz w:val="24"/>
                <w:szCs w:val="24"/>
              </w:rPr>
              <w:t>E-mail</w:t>
            </w:r>
            <w:proofErr w:type="spellEnd"/>
            <w:r w:rsidRPr="002B2F0E">
              <w:rPr>
                <w:rFonts w:asciiTheme="majorHAnsi" w:hAnsiTheme="majorHAnsi" w:cstheme="majorHAnsi"/>
                <w:color w:val="A6A6A6" w:themeColor="background1" w:themeShade="A6"/>
                <w:sz w:val="24"/>
                <w:szCs w:val="24"/>
              </w:rPr>
              <w:t xml:space="preserve">: </w:t>
            </w:r>
            <w:r w:rsidRPr="002B2F0E">
              <w:rPr>
                <w:rFonts w:asciiTheme="majorHAnsi" w:hAnsiTheme="majorHAnsi" w:cstheme="majorHAnsi"/>
                <w:sz w:val="24"/>
                <w:szCs w:val="24"/>
              </w:rPr>
              <w:t>kk-gemeindefulpmes@tsn.at</w:t>
            </w:r>
          </w:p>
        </w:tc>
      </w:tr>
    </w:tbl>
    <w:p w14:paraId="5EC459BF" w14:textId="77777777" w:rsidR="00BD715A" w:rsidRDefault="00BD715A" w:rsidP="00BD715A">
      <w:pPr>
        <w:rPr>
          <w:rFonts w:asciiTheme="majorHAnsi" w:hAnsiTheme="majorHAnsi" w:cstheme="majorHAnsi"/>
        </w:rPr>
      </w:pPr>
    </w:p>
    <w:p w14:paraId="31E8927A" w14:textId="77777777" w:rsidR="00926F31" w:rsidRPr="002B2F0E" w:rsidRDefault="00926F31" w:rsidP="00BD715A">
      <w:pPr>
        <w:rPr>
          <w:rFonts w:asciiTheme="majorHAnsi" w:hAnsiTheme="majorHAnsi" w:cstheme="majorHAnsi"/>
        </w:rPr>
      </w:pPr>
    </w:p>
    <w:p w14:paraId="1CD2B02F" w14:textId="67C6D5D2" w:rsidR="002356B0" w:rsidRPr="002B2F0E" w:rsidRDefault="00BD715A" w:rsidP="0081329F">
      <w:pPr>
        <w:pStyle w:val="berschrift2"/>
        <w:numPr>
          <w:ilvl w:val="0"/>
          <w:numId w:val="1"/>
        </w:numPr>
        <w:ind w:left="284" w:hanging="284"/>
        <w:rPr>
          <w:rFonts w:cstheme="majorHAnsi"/>
          <w:b/>
          <w:bCs/>
          <w:color w:val="660066"/>
        </w:rPr>
      </w:pPr>
      <w:bookmarkStart w:id="2" w:name="_Toc156227577"/>
      <w:r w:rsidRPr="002B2F0E">
        <w:rPr>
          <w:rFonts w:cstheme="majorHAnsi"/>
          <w:b/>
          <w:bCs/>
          <w:color w:val="660066"/>
        </w:rPr>
        <w:t>Öffnungszeiten</w:t>
      </w:r>
      <w:r w:rsidR="00C86C13" w:rsidRPr="002B2F0E">
        <w:rPr>
          <w:rFonts w:cstheme="majorHAnsi"/>
          <w:b/>
          <w:bCs/>
          <w:color w:val="660066"/>
        </w:rPr>
        <w:t>, Ferienregelung, Bring- und Abholzeiten</w:t>
      </w:r>
      <w:bookmarkEnd w:id="2"/>
    </w:p>
    <w:p w14:paraId="42EBE5AC" w14:textId="77777777" w:rsidR="00C86C13" w:rsidRPr="002B2F0E" w:rsidRDefault="00C86C13" w:rsidP="002B2F0E">
      <w:pPr>
        <w:rPr>
          <w:rFonts w:asciiTheme="majorHAnsi" w:hAnsiTheme="majorHAnsi" w:cstheme="majorHAnsi"/>
        </w:rPr>
      </w:pPr>
    </w:p>
    <w:p w14:paraId="4DF80C5F" w14:textId="06E5AF86" w:rsidR="00C86C13" w:rsidRPr="002B2F0E" w:rsidRDefault="00C86C13" w:rsidP="002B2F0E">
      <w:pPr>
        <w:rPr>
          <w:rFonts w:asciiTheme="majorHAnsi" w:hAnsiTheme="majorHAnsi" w:cstheme="majorHAnsi"/>
        </w:rPr>
      </w:pPr>
      <w:r w:rsidRPr="002B2F0E">
        <w:rPr>
          <w:rFonts w:asciiTheme="majorHAnsi" w:hAnsiTheme="majorHAnsi" w:cstheme="majorHAnsi"/>
        </w:rPr>
        <w:t>MO-FR von 07.00 bis 12.30 Uhr (ohne Mittagstisch)</w:t>
      </w:r>
    </w:p>
    <w:p w14:paraId="770B6DED" w14:textId="5EC7D843" w:rsidR="00C86C13" w:rsidRPr="002B2F0E" w:rsidRDefault="00C86C13" w:rsidP="002B2F0E">
      <w:pPr>
        <w:rPr>
          <w:rFonts w:asciiTheme="majorHAnsi" w:hAnsiTheme="majorHAnsi" w:cstheme="majorHAnsi"/>
        </w:rPr>
      </w:pPr>
      <w:r w:rsidRPr="002B2F0E">
        <w:rPr>
          <w:rFonts w:asciiTheme="majorHAnsi" w:hAnsiTheme="majorHAnsi" w:cstheme="majorHAnsi"/>
        </w:rPr>
        <w:t>MO-FR von 07.00 bis 12.30 Uhr (mit Mittagstisch)</w:t>
      </w:r>
    </w:p>
    <w:p w14:paraId="59F9D967" w14:textId="5F5004B9" w:rsidR="00C86C13" w:rsidRPr="002B2F0E" w:rsidRDefault="00C86C13" w:rsidP="002B2F0E">
      <w:pPr>
        <w:rPr>
          <w:rFonts w:asciiTheme="majorHAnsi" w:hAnsiTheme="majorHAnsi" w:cstheme="majorHAnsi"/>
        </w:rPr>
      </w:pPr>
      <w:r w:rsidRPr="002B2F0E">
        <w:rPr>
          <w:rFonts w:asciiTheme="majorHAnsi" w:hAnsiTheme="majorHAnsi" w:cstheme="majorHAnsi"/>
        </w:rPr>
        <w:t>MO-DO von 07.00 bis 17.00 Uhr (mit Mittagstisch = Ganztagesbetreuung)</w:t>
      </w:r>
    </w:p>
    <w:p w14:paraId="64CFBAF5" w14:textId="77777777" w:rsidR="00C86C13" w:rsidRPr="002B2F0E" w:rsidRDefault="00C86C13" w:rsidP="002356B0">
      <w:pPr>
        <w:rPr>
          <w:rFonts w:asciiTheme="majorHAnsi" w:hAnsiTheme="majorHAnsi" w:cstheme="majorHAnsi"/>
        </w:rPr>
      </w:pPr>
    </w:p>
    <w:p w14:paraId="22FEF2DD" w14:textId="343892D9" w:rsidR="00C86C13" w:rsidRPr="002B2F0E" w:rsidRDefault="00C86C13" w:rsidP="002356B0">
      <w:pPr>
        <w:rPr>
          <w:rFonts w:asciiTheme="majorHAnsi" w:hAnsiTheme="majorHAnsi" w:cstheme="majorHAnsi"/>
          <w:b/>
          <w:bCs/>
          <w:color w:val="660066"/>
        </w:rPr>
      </w:pPr>
      <w:r w:rsidRPr="002B2F0E">
        <w:rPr>
          <w:rFonts w:asciiTheme="majorHAnsi" w:hAnsiTheme="majorHAnsi" w:cstheme="majorHAnsi"/>
          <w:b/>
          <w:bCs/>
          <w:color w:val="660066"/>
        </w:rPr>
        <w:t>Ferienregelung</w:t>
      </w:r>
    </w:p>
    <w:p w14:paraId="4FD096BA" w14:textId="293F60DF" w:rsidR="00E94F93" w:rsidRDefault="00E94F93" w:rsidP="002356B0">
      <w:pPr>
        <w:rPr>
          <w:rFonts w:asciiTheme="majorHAnsi" w:hAnsiTheme="majorHAnsi" w:cstheme="majorHAnsi"/>
          <w:shd w:val="clear" w:color="auto" w:fill="FFFFFF"/>
        </w:rPr>
      </w:pPr>
      <w:r w:rsidRPr="002B2F0E">
        <w:rPr>
          <w:rFonts w:asciiTheme="majorHAnsi" w:hAnsiTheme="majorHAnsi" w:cstheme="majorHAnsi"/>
        </w:rPr>
        <w:t xml:space="preserve">Die Kinderkrippe bleibt an </w:t>
      </w:r>
      <w:r w:rsidRPr="002B2F0E">
        <w:rPr>
          <w:rFonts w:asciiTheme="majorHAnsi" w:hAnsiTheme="majorHAnsi" w:cstheme="majorHAnsi"/>
          <w:shd w:val="clear" w:color="auto" w:fill="FFFFFF"/>
        </w:rPr>
        <w:t>Samstagen, Sonntagen, den gesetzlichen Feiertagen sowie eine Woche im September und eine Woche zwischen den Weihnachts</w:t>
      </w:r>
      <w:r w:rsidR="00C04F3B">
        <w:rPr>
          <w:rFonts w:asciiTheme="majorHAnsi" w:hAnsiTheme="majorHAnsi" w:cstheme="majorHAnsi"/>
          <w:shd w:val="clear" w:color="auto" w:fill="FFFFFF"/>
        </w:rPr>
        <w:t>feiertagen</w:t>
      </w:r>
      <w:r w:rsidRPr="002B2F0E">
        <w:rPr>
          <w:rFonts w:asciiTheme="majorHAnsi" w:hAnsiTheme="majorHAnsi" w:cstheme="majorHAnsi"/>
          <w:shd w:val="clear" w:color="auto" w:fill="FFFFFF"/>
        </w:rPr>
        <w:t xml:space="preserve"> geschlossen.</w:t>
      </w:r>
    </w:p>
    <w:p w14:paraId="1CF38AEC" w14:textId="77777777" w:rsidR="00C658B9" w:rsidRPr="00C658B9" w:rsidRDefault="00C658B9" w:rsidP="00C658B9">
      <w:pPr>
        <w:autoSpaceDE w:val="0"/>
        <w:autoSpaceDN w:val="0"/>
        <w:adjustRightInd w:val="0"/>
        <w:spacing w:after="0" w:line="240" w:lineRule="auto"/>
        <w:rPr>
          <w:rFonts w:asciiTheme="majorHAnsi" w:hAnsiTheme="majorHAnsi" w:cstheme="majorHAnsi"/>
          <w:b/>
          <w:bCs/>
          <w:kern w:val="0"/>
          <w:sz w:val="20"/>
          <w:szCs w:val="20"/>
        </w:rPr>
      </w:pPr>
      <w:r w:rsidRPr="00C658B9">
        <w:rPr>
          <w:rFonts w:asciiTheme="majorHAnsi" w:hAnsiTheme="majorHAnsi" w:cstheme="majorHAnsi"/>
          <w:b/>
          <w:bCs/>
          <w:kern w:val="0"/>
          <w:sz w:val="20"/>
          <w:szCs w:val="20"/>
        </w:rPr>
        <w:t>Ferienbetreuung im Sommer Juli/August:</w:t>
      </w:r>
    </w:p>
    <w:p w14:paraId="4625348F" w14:textId="77777777" w:rsidR="00C658B9" w:rsidRPr="00C658B9" w:rsidRDefault="00C658B9" w:rsidP="00C658B9">
      <w:pPr>
        <w:autoSpaceDE w:val="0"/>
        <w:autoSpaceDN w:val="0"/>
        <w:adjustRightInd w:val="0"/>
        <w:spacing w:after="0" w:line="240" w:lineRule="auto"/>
        <w:rPr>
          <w:rFonts w:asciiTheme="majorHAnsi" w:hAnsiTheme="majorHAnsi" w:cstheme="majorHAnsi"/>
          <w:kern w:val="0"/>
          <w:sz w:val="20"/>
          <w:szCs w:val="20"/>
        </w:rPr>
      </w:pPr>
      <w:r w:rsidRPr="00C658B9">
        <w:rPr>
          <w:rFonts w:asciiTheme="majorHAnsi" w:hAnsiTheme="majorHAnsi" w:cstheme="majorHAnsi"/>
          <w:kern w:val="0"/>
          <w:sz w:val="20"/>
          <w:szCs w:val="20"/>
        </w:rPr>
        <w:t>08,64 €/Tag (07:00 bis 12:30 ohne MB)</w:t>
      </w:r>
    </w:p>
    <w:p w14:paraId="1C5E2DF7" w14:textId="77777777" w:rsidR="00C658B9" w:rsidRPr="00C658B9" w:rsidRDefault="00C658B9" w:rsidP="00C658B9">
      <w:pPr>
        <w:autoSpaceDE w:val="0"/>
        <w:autoSpaceDN w:val="0"/>
        <w:adjustRightInd w:val="0"/>
        <w:spacing w:after="0" w:line="240" w:lineRule="auto"/>
        <w:rPr>
          <w:rFonts w:asciiTheme="majorHAnsi" w:hAnsiTheme="majorHAnsi" w:cstheme="majorHAnsi"/>
          <w:kern w:val="0"/>
          <w:sz w:val="20"/>
          <w:szCs w:val="20"/>
        </w:rPr>
      </w:pPr>
      <w:r w:rsidRPr="00C658B9">
        <w:rPr>
          <w:rFonts w:asciiTheme="majorHAnsi" w:hAnsiTheme="majorHAnsi" w:cstheme="majorHAnsi"/>
          <w:kern w:val="0"/>
          <w:sz w:val="20"/>
          <w:szCs w:val="20"/>
        </w:rPr>
        <w:t>10,80 €/Tag (07:00 bis 12:30 mit MB zuzüglich 2,50 € Mittagsmenü)</w:t>
      </w:r>
    </w:p>
    <w:p w14:paraId="6416124D" w14:textId="77777777" w:rsidR="00C658B9" w:rsidRPr="00C658B9" w:rsidRDefault="00C658B9" w:rsidP="00C658B9">
      <w:pPr>
        <w:autoSpaceDE w:val="0"/>
        <w:autoSpaceDN w:val="0"/>
        <w:adjustRightInd w:val="0"/>
        <w:spacing w:after="0" w:line="240" w:lineRule="auto"/>
        <w:rPr>
          <w:rFonts w:asciiTheme="majorHAnsi" w:hAnsiTheme="majorHAnsi" w:cstheme="majorHAnsi"/>
          <w:kern w:val="0"/>
          <w:sz w:val="20"/>
          <w:szCs w:val="20"/>
        </w:rPr>
      </w:pPr>
      <w:r w:rsidRPr="00C658B9">
        <w:rPr>
          <w:rFonts w:asciiTheme="majorHAnsi" w:hAnsiTheme="majorHAnsi" w:cstheme="majorHAnsi"/>
          <w:kern w:val="0"/>
          <w:sz w:val="20"/>
          <w:szCs w:val="20"/>
        </w:rPr>
        <w:t>12,80 €/Tag (07:00 bis 14:00 mit MB zuzüglich 2,50 € Mittagsmenü)</w:t>
      </w:r>
    </w:p>
    <w:p w14:paraId="71858551" w14:textId="3DC90F4E" w:rsidR="00C658B9" w:rsidRPr="00C658B9" w:rsidRDefault="00C658B9" w:rsidP="00C658B9">
      <w:pPr>
        <w:rPr>
          <w:rFonts w:asciiTheme="majorHAnsi" w:hAnsiTheme="majorHAnsi" w:cstheme="majorHAnsi"/>
          <w:sz w:val="28"/>
          <w:szCs w:val="28"/>
          <w:shd w:val="clear" w:color="auto" w:fill="FFFFFF"/>
        </w:rPr>
      </w:pPr>
      <w:r w:rsidRPr="00C658B9">
        <w:rPr>
          <w:rFonts w:asciiTheme="majorHAnsi" w:hAnsiTheme="majorHAnsi" w:cstheme="majorHAnsi"/>
          <w:kern w:val="0"/>
          <w:sz w:val="20"/>
          <w:szCs w:val="20"/>
        </w:rPr>
        <w:t>16,20 €/Tag (07:00 bis 17:00 mit MB zuzüglich 2,50 € Mittagsmenü)</w:t>
      </w:r>
    </w:p>
    <w:p w14:paraId="79926B42" w14:textId="77777777" w:rsidR="00E94F93" w:rsidRPr="002B2F0E" w:rsidRDefault="00E94F93" w:rsidP="002356B0">
      <w:pPr>
        <w:rPr>
          <w:rFonts w:asciiTheme="majorHAnsi" w:hAnsiTheme="majorHAnsi" w:cstheme="majorHAnsi"/>
        </w:rPr>
      </w:pPr>
    </w:p>
    <w:p w14:paraId="47DEEE05" w14:textId="168D9521" w:rsidR="00E94F93" w:rsidRPr="002B2F0E" w:rsidRDefault="00E94F93" w:rsidP="00E94F93">
      <w:pPr>
        <w:rPr>
          <w:rFonts w:asciiTheme="majorHAnsi" w:hAnsiTheme="majorHAnsi" w:cstheme="majorHAnsi"/>
          <w:b/>
          <w:bCs/>
          <w:color w:val="660066"/>
        </w:rPr>
      </w:pPr>
      <w:r w:rsidRPr="002B2F0E">
        <w:rPr>
          <w:rFonts w:asciiTheme="majorHAnsi" w:hAnsiTheme="majorHAnsi" w:cstheme="majorHAnsi"/>
          <w:b/>
          <w:bCs/>
          <w:color w:val="660066"/>
        </w:rPr>
        <w:t>Bring und Abholzeiten</w:t>
      </w:r>
    </w:p>
    <w:p w14:paraId="327CB7AA" w14:textId="77777777" w:rsidR="00E94F93" w:rsidRPr="002B2F0E" w:rsidRDefault="00E94F93" w:rsidP="00E94F93">
      <w:pPr>
        <w:rPr>
          <w:rFonts w:asciiTheme="majorHAnsi" w:hAnsiTheme="majorHAnsi" w:cstheme="majorHAnsi"/>
        </w:rPr>
      </w:pPr>
      <w:r w:rsidRPr="002B2F0E">
        <w:rPr>
          <w:rFonts w:asciiTheme="majorHAnsi" w:hAnsiTheme="majorHAnsi" w:cstheme="majorHAnsi"/>
        </w:rPr>
        <w:t xml:space="preserve">Bringzeit 07:00 - 09:00 Uhr </w:t>
      </w:r>
    </w:p>
    <w:p w14:paraId="6774403F" w14:textId="3671068D" w:rsidR="00E94F93" w:rsidRPr="002B2F0E" w:rsidRDefault="00E94F93" w:rsidP="00E94F93">
      <w:pPr>
        <w:rPr>
          <w:rFonts w:asciiTheme="majorHAnsi" w:hAnsiTheme="majorHAnsi" w:cstheme="majorHAnsi"/>
        </w:rPr>
      </w:pPr>
      <w:r w:rsidRPr="002B2F0E">
        <w:rPr>
          <w:rFonts w:asciiTheme="majorHAnsi" w:hAnsiTheme="majorHAnsi" w:cstheme="majorHAnsi"/>
        </w:rPr>
        <w:t>Abholzeit 11:</w:t>
      </w:r>
      <w:r w:rsidR="00926F31">
        <w:rPr>
          <w:rFonts w:asciiTheme="majorHAnsi" w:hAnsiTheme="majorHAnsi" w:cstheme="majorHAnsi"/>
        </w:rPr>
        <w:t>00</w:t>
      </w:r>
      <w:r w:rsidRPr="002B2F0E">
        <w:rPr>
          <w:rFonts w:asciiTheme="majorHAnsi" w:hAnsiTheme="majorHAnsi" w:cstheme="majorHAnsi"/>
        </w:rPr>
        <w:t xml:space="preserve"> - 12:30 Uhr </w:t>
      </w:r>
    </w:p>
    <w:p w14:paraId="31C84BD2" w14:textId="71D18F5E" w:rsidR="00C86C13" w:rsidRDefault="00E94F93" w:rsidP="002356B0">
      <w:pPr>
        <w:rPr>
          <w:rFonts w:asciiTheme="majorHAnsi" w:hAnsiTheme="majorHAnsi" w:cstheme="majorHAnsi"/>
        </w:rPr>
      </w:pPr>
      <w:r w:rsidRPr="002B2F0E">
        <w:rPr>
          <w:rFonts w:asciiTheme="majorHAnsi" w:hAnsiTheme="majorHAnsi" w:cstheme="majorHAnsi"/>
        </w:rPr>
        <w:t>Abholzeit bei Ganztagesbetreuung ab 14:00 Uhr</w:t>
      </w:r>
    </w:p>
    <w:p w14:paraId="7899BFFB" w14:textId="5FD3C933" w:rsidR="002B2F0E" w:rsidRPr="002B2F0E" w:rsidRDefault="002B2F0E" w:rsidP="002356B0">
      <w:pPr>
        <w:rPr>
          <w:rFonts w:asciiTheme="majorHAnsi" w:hAnsiTheme="majorHAnsi" w:cstheme="majorHAnsi"/>
        </w:rPr>
      </w:pPr>
      <w:r>
        <w:rPr>
          <w:rFonts w:asciiTheme="majorHAnsi" w:hAnsiTheme="majorHAnsi" w:cstheme="majorHAnsi"/>
        </w:rPr>
        <w:t>Zwischen den angegebenen Zeiten, sind die Türen mit einem Alarm gesichert. Solltet ihr euch verspäten, bitte läuten, dann wird die Tür von uns geöffnet!</w:t>
      </w:r>
    </w:p>
    <w:p w14:paraId="0216A1B4" w14:textId="77777777" w:rsidR="00926F31" w:rsidRDefault="00926F31" w:rsidP="002356B0">
      <w:pPr>
        <w:rPr>
          <w:rFonts w:asciiTheme="majorHAnsi" w:hAnsiTheme="majorHAnsi" w:cstheme="majorHAnsi"/>
        </w:rPr>
      </w:pPr>
    </w:p>
    <w:p w14:paraId="69628AC9" w14:textId="77777777" w:rsidR="00C658B9" w:rsidRPr="002B2F0E" w:rsidRDefault="00C658B9" w:rsidP="002356B0">
      <w:pPr>
        <w:rPr>
          <w:rFonts w:asciiTheme="majorHAnsi" w:hAnsiTheme="majorHAnsi" w:cstheme="majorHAnsi"/>
        </w:rPr>
      </w:pPr>
    </w:p>
    <w:p w14:paraId="2587C274" w14:textId="3DF30302" w:rsidR="00BD715A" w:rsidRPr="002B2F0E" w:rsidRDefault="00C86C13" w:rsidP="0081329F">
      <w:pPr>
        <w:pStyle w:val="berschrift2"/>
        <w:numPr>
          <w:ilvl w:val="0"/>
          <w:numId w:val="1"/>
        </w:numPr>
        <w:ind w:left="284" w:hanging="284"/>
        <w:rPr>
          <w:rFonts w:cstheme="majorHAnsi"/>
          <w:b/>
          <w:bCs/>
          <w:color w:val="660066"/>
        </w:rPr>
      </w:pPr>
      <w:bookmarkStart w:id="3" w:name="_Toc156227578"/>
      <w:r w:rsidRPr="002B2F0E">
        <w:rPr>
          <w:rFonts w:cstheme="majorHAnsi"/>
          <w:b/>
          <w:bCs/>
          <w:color w:val="660066"/>
        </w:rPr>
        <w:lastRenderedPageBreak/>
        <w:t>Anmeldung und Aufnahmekriterien</w:t>
      </w:r>
      <w:bookmarkEnd w:id="3"/>
    </w:p>
    <w:p w14:paraId="6B164DCF" w14:textId="77777777" w:rsidR="00E94F93" w:rsidRPr="002B2F0E" w:rsidRDefault="00E94F93" w:rsidP="00E94F93">
      <w:pPr>
        <w:rPr>
          <w:rFonts w:asciiTheme="majorHAnsi" w:hAnsiTheme="majorHAnsi" w:cstheme="majorHAnsi"/>
        </w:rPr>
      </w:pPr>
    </w:p>
    <w:p w14:paraId="24E828CA" w14:textId="51B3EAFF" w:rsidR="00E94F93" w:rsidRPr="002B2F0E" w:rsidRDefault="00E94F93" w:rsidP="00E94F93">
      <w:pPr>
        <w:rPr>
          <w:rFonts w:asciiTheme="majorHAnsi" w:hAnsiTheme="majorHAnsi" w:cstheme="majorHAnsi"/>
          <w:b/>
          <w:color w:val="660066"/>
          <w:lang w:eastAsia="de-AT"/>
        </w:rPr>
      </w:pPr>
      <w:r w:rsidRPr="002B2F0E">
        <w:rPr>
          <w:rFonts w:asciiTheme="majorHAnsi" w:hAnsiTheme="majorHAnsi" w:cstheme="majorHAnsi"/>
          <w:b/>
          <w:color w:val="660066"/>
          <w:lang w:eastAsia="de-AT"/>
        </w:rPr>
        <w:t>Anmeldung</w:t>
      </w:r>
    </w:p>
    <w:p w14:paraId="77276ACF" w14:textId="06473268" w:rsidR="00926F31" w:rsidRPr="002B2F0E" w:rsidRDefault="00E94F93" w:rsidP="00E94F93">
      <w:pPr>
        <w:jc w:val="both"/>
        <w:rPr>
          <w:rFonts w:asciiTheme="majorHAnsi" w:hAnsiTheme="majorHAnsi" w:cstheme="majorHAnsi"/>
          <w:lang w:eastAsia="de-AT"/>
        </w:rPr>
      </w:pPr>
      <w:r w:rsidRPr="002B2F0E">
        <w:rPr>
          <w:rFonts w:asciiTheme="majorHAnsi" w:hAnsiTheme="majorHAnsi" w:cstheme="majorHAnsi"/>
          <w:lang w:eastAsia="de-AT"/>
        </w:rPr>
        <w:t>Familien der jeweiligen Gemeinde, deren Kinder im September das 18. Lebensmonat erreichen</w:t>
      </w:r>
      <w:r w:rsidR="0081329F">
        <w:rPr>
          <w:rFonts w:asciiTheme="majorHAnsi" w:hAnsiTheme="majorHAnsi" w:cstheme="majorHAnsi"/>
          <w:lang w:eastAsia="de-AT"/>
        </w:rPr>
        <w:t>,</w:t>
      </w:r>
      <w:r w:rsidRPr="002B2F0E">
        <w:rPr>
          <w:rFonts w:asciiTheme="majorHAnsi" w:hAnsiTheme="majorHAnsi" w:cstheme="majorHAnsi"/>
          <w:lang w:eastAsia="de-AT"/>
        </w:rPr>
        <w:t xml:space="preserve"> </w:t>
      </w:r>
      <w:r w:rsidR="0081329F">
        <w:rPr>
          <w:rFonts w:asciiTheme="majorHAnsi" w:hAnsiTheme="majorHAnsi" w:cstheme="majorHAnsi"/>
          <w:lang w:eastAsia="de-AT"/>
        </w:rPr>
        <w:t>können</w:t>
      </w:r>
      <w:r w:rsidRPr="002B2F0E">
        <w:rPr>
          <w:rFonts w:asciiTheme="majorHAnsi" w:hAnsiTheme="majorHAnsi" w:cstheme="majorHAnsi"/>
          <w:lang w:eastAsia="de-AT"/>
        </w:rPr>
        <w:t xml:space="preserve"> ihre Kinder in der Einrichtung </w:t>
      </w:r>
      <w:r w:rsidR="0081329F">
        <w:rPr>
          <w:rFonts w:asciiTheme="majorHAnsi" w:hAnsiTheme="majorHAnsi" w:cstheme="majorHAnsi"/>
          <w:lang w:eastAsia="de-AT"/>
        </w:rPr>
        <w:t>a</w:t>
      </w:r>
      <w:r w:rsidRPr="002B2F0E">
        <w:rPr>
          <w:rFonts w:asciiTheme="majorHAnsi" w:hAnsiTheme="majorHAnsi" w:cstheme="majorHAnsi"/>
          <w:lang w:eastAsia="de-AT"/>
        </w:rPr>
        <w:t xml:space="preserve">nmelden. Die Anmeldung des Kindes in der Kinderkrippe geschieht </w:t>
      </w:r>
      <w:r w:rsidR="0008634E" w:rsidRPr="002B2F0E">
        <w:rPr>
          <w:rFonts w:asciiTheme="majorHAnsi" w:hAnsiTheme="majorHAnsi" w:cstheme="majorHAnsi"/>
          <w:lang w:eastAsia="de-AT"/>
        </w:rPr>
        <w:t>nur durch</w:t>
      </w:r>
      <w:r w:rsidRPr="002B2F0E">
        <w:rPr>
          <w:rFonts w:asciiTheme="majorHAnsi" w:hAnsiTheme="majorHAnsi" w:cstheme="majorHAnsi"/>
          <w:lang w:eastAsia="de-AT"/>
        </w:rPr>
        <w:t xml:space="preserve"> die Eltern. </w:t>
      </w:r>
    </w:p>
    <w:p w14:paraId="2D74CB22" w14:textId="7E2CE4FB" w:rsidR="00C86C13" w:rsidRPr="002B2F0E" w:rsidRDefault="00E94F93" w:rsidP="00C86C13">
      <w:pPr>
        <w:rPr>
          <w:rFonts w:asciiTheme="majorHAnsi" w:hAnsiTheme="majorHAnsi" w:cstheme="majorHAnsi"/>
          <w:b/>
          <w:bCs/>
          <w:color w:val="660066"/>
        </w:rPr>
      </w:pPr>
      <w:r w:rsidRPr="002B2F0E">
        <w:rPr>
          <w:rFonts w:asciiTheme="majorHAnsi" w:hAnsiTheme="majorHAnsi" w:cstheme="majorHAnsi"/>
          <w:b/>
          <w:bCs/>
          <w:color w:val="660066"/>
        </w:rPr>
        <w:t>Aufnahmekriterien</w:t>
      </w:r>
    </w:p>
    <w:p w14:paraId="2EF9C551" w14:textId="77777777" w:rsidR="00C86C13" w:rsidRPr="002B2F0E" w:rsidRDefault="00C86C13" w:rsidP="00C86C13">
      <w:pPr>
        <w:rPr>
          <w:rFonts w:asciiTheme="majorHAnsi" w:hAnsiTheme="majorHAnsi" w:cstheme="majorHAnsi"/>
        </w:rPr>
      </w:pPr>
      <w:r w:rsidRPr="002B2F0E">
        <w:rPr>
          <w:rFonts w:asciiTheme="majorHAnsi" w:hAnsiTheme="majorHAnsi" w:cstheme="majorHAnsi"/>
        </w:rPr>
        <w:t xml:space="preserve">Voraussetzungen für die Aufnahme in die Kinderkrippe: </w:t>
      </w:r>
    </w:p>
    <w:p w14:paraId="6B0AA61E" w14:textId="0CB966D8" w:rsidR="00942D8C" w:rsidRPr="00942D8C" w:rsidRDefault="00942D8C" w:rsidP="00942D8C">
      <w:pPr>
        <w:pStyle w:val="Listenabsatz"/>
        <w:numPr>
          <w:ilvl w:val="0"/>
          <w:numId w:val="14"/>
        </w:numPr>
        <w:ind w:left="284" w:hanging="284"/>
        <w:rPr>
          <w:rFonts w:asciiTheme="majorHAnsi" w:hAnsiTheme="majorHAnsi" w:cstheme="majorHAnsi"/>
        </w:rPr>
      </w:pPr>
      <w:r w:rsidRPr="00942D8C">
        <w:rPr>
          <w:rFonts w:asciiTheme="majorHAnsi" w:hAnsiTheme="majorHAnsi" w:cstheme="majorHAnsi"/>
        </w:rPr>
        <w:t xml:space="preserve">ist </w:t>
      </w:r>
      <w:r w:rsidR="00F6139A" w:rsidRPr="00942D8C">
        <w:rPr>
          <w:rFonts w:asciiTheme="majorHAnsi" w:hAnsiTheme="majorHAnsi" w:cstheme="majorHAnsi"/>
        </w:rPr>
        <w:t>das</w:t>
      </w:r>
      <w:r w:rsidR="00C86C13" w:rsidRPr="00942D8C">
        <w:rPr>
          <w:rFonts w:asciiTheme="majorHAnsi" w:hAnsiTheme="majorHAnsi" w:cstheme="majorHAnsi"/>
        </w:rPr>
        <w:t xml:space="preserve"> vollendete 18. Lebensmonat</w:t>
      </w:r>
      <w:r w:rsidRPr="00942D8C">
        <w:rPr>
          <w:rFonts w:asciiTheme="majorHAnsi" w:hAnsiTheme="majorHAnsi" w:cstheme="majorHAnsi"/>
        </w:rPr>
        <w:t xml:space="preserve">. </w:t>
      </w:r>
    </w:p>
    <w:p w14:paraId="3F137889" w14:textId="6F08325B" w:rsidR="00C86C13" w:rsidRDefault="00942D8C" w:rsidP="00942D8C">
      <w:pPr>
        <w:pStyle w:val="Listenabsatz"/>
        <w:ind w:left="0"/>
        <w:rPr>
          <w:rFonts w:asciiTheme="majorHAnsi" w:hAnsiTheme="majorHAnsi" w:cstheme="majorHAnsi"/>
        </w:rPr>
      </w:pPr>
      <w:r>
        <w:rPr>
          <w:rFonts w:asciiTheme="majorHAnsi" w:hAnsiTheme="majorHAnsi" w:cstheme="majorHAnsi"/>
        </w:rPr>
        <w:t>(</w:t>
      </w:r>
      <w:r w:rsidRPr="00942D8C">
        <w:rPr>
          <w:rFonts w:asciiTheme="majorHAnsi" w:hAnsiTheme="majorHAnsi" w:cstheme="majorHAnsi"/>
        </w:rPr>
        <w:t>Sollte</w:t>
      </w:r>
      <w:r>
        <w:rPr>
          <w:rFonts w:asciiTheme="majorHAnsi" w:hAnsiTheme="majorHAnsi" w:cstheme="majorHAnsi"/>
        </w:rPr>
        <w:t>n</w:t>
      </w:r>
      <w:r w:rsidRPr="00942D8C">
        <w:rPr>
          <w:rFonts w:asciiTheme="majorHAnsi" w:hAnsiTheme="majorHAnsi" w:cstheme="majorHAnsi"/>
        </w:rPr>
        <w:t xml:space="preserve"> nicht genügend Betreuungsplätze zur Verfügung stehen, werden die Kinder nach </w:t>
      </w:r>
      <w:r>
        <w:rPr>
          <w:rFonts w:asciiTheme="majorHAnsi" w:hAnsiTheme="majorHAnsi" w:cstheme="majorHAnsi"/>
        </w:rPr>
        <w:t>ihrem</w:t>
      </w:r>
      <w:r w:rsidRPr="00942D8C">
        <w:rPr>
          <w:rFonts w:asciiTheme="majorHAnsi" w:hAnsiTheme="majorHAnsi" w:cstheme="majorHAnsi"/>
        </w:rPr>
        <w:t xml:space="preserve"> Alter gereiht, die</w:t>
      </w:r>
      <w:r>
        <w:rPr>
          <w:rFonts w:asciiTheme="majorHAnsi" w:hAnsiTheme="majorHAnsi" w:cstheme="majorHAnsi"/>
        </w:rPr>
        <w:t xml:space="preserve"> dem Kindergarteneintritt</w:t>
      </w:r>
      <w:r w:rsidRPr="00942D8C">
        <w:rPr>
          <w:rFonts w:asciiTheme="majorHAnsi" w:hAnsiTheme="majorHAnsi" w:cstheme="majorHAnsi"/>
        </w:rPr>
        <w:t xml:space="preserve"> am nächsten</w:t>
      </w:r>
      <w:r>
        <w:rPr>
          <w:rFonts w:asciiTheme="majorHAnsi" w:hAnsiTheme="majorHAnsi" w:cstheme="majorHAnsi"/>
        </w:rPr>
        <w:t xml:space="preserve"> stehen</w:t>
      </w:r>
      <w:r w:rsidRPr="00942D8C">
        <w:rPr>
          <w:rFonts w:asciiTheme="majorHAnsi" w:hAnsiTheme="majorHAnsi" w:cstheme="majorHAnsi"/>
        </w:rPr>
        <w:t>.</w:t>
      </w:r>
      <w:r>
        <w:rPr>
          <w:rFonts w:asciiTheme="majorHAnsi" w:hAnsiTheme="majorHAnsi" w:cstheme="majorHAnsi"/>
        </w:rPr>
        <w:t>)</w:t>
      </w:r>
      <w:r w:rsidR="00C86C13" w:rsidRPr="00942D8C">
        <w:rPr>
          <w:rFonts w:asciiTheme="majorHAnsi" w:hAnsiTheme="majorHAnsi" w:cstheme="majorHAnsi"/>
        </w:rPr>
        <w:t xml:space="preserve"> </w:t>
      </w:r>
    </w:p>
    <w:p w14:paraId="2042AE98" w14:textId="77777777" w:rsidR="00942D8C" w:rsidRPr="00942D8C" w:rsidRDefault="00942D8C" w:rsidP="00942D8C">
      <w:pPr>
        <w:pStyle w:val="Listenabsatz"/>
        <w:ind w:left="0"/>
        <w:rPr>
          <w:rFonts w:asciiTheme="majorHAnsi" w:hAnsiTheme="majorHAnsi" w:cstheme="majorHAnsi"/>
        </w:rPr>
      </w:pPr>
    </w:p>
    <w:p w14:paraId="6903FDE1" w14:textId="57B72B5F" w:rsidR="00C86C13" w:rsidRDefault="00C86C13" w:rsidP="00080EDE">
      <w:pPr>
        <w:pStyle w:val="Listenabsatz"/>
        <w:numPr>
          <w:ilvl w:val="0"/>
          <w:numId w:val="14"/>
        </w:numPr>
        <w:ind w:left="284" w:hanging="284"/>
        <w:rPr>
          <w:rFonts w:asciiTheme="majorHAnsi" w:hAnsiTheme="majorHAnsi" w:cstheme="majorHAnsi"/>
        </w:rPr>
      </w:pPr>
      <w:r w:rsidRPr="00942D8C">
        <w:rPr>
          <w:rFonts w:asciiTheme="majorHAnsi" w:hAnsiTheme="majorHAnsi" w:cstheme="majorHAnsi"/>
        </w:rPr>
        <w:t>die Anmeldung durch den/die Erziehungsberechtigten</w:t>
      </w:r>
      <w:r w:rsidR="00145F2C">
        <w:rPr>
          <w:rFonts w:asciiTheme="majorHAnsi" w:hAnsiTheme="majorHAnsi" w:cstheme="majorHAnsi"/>
        </w:rPr>
        <w:t>.</w:t>
      </w:r>
      <w:r w:rsidRPr="00942D8C">
        <w:rPr>
          <w:rFonts w:asciiTheme="majorHAnsi" w:hAnsiTheme="majorHAnsi" w:cstheme="majorHAnsi"/>
        </w:rPr>
        <w:t xml:space="preserve"> </w:t>
      </w:r>
    </w:p>
    <w:p w14:paraId="08A19E81" w14:textId="77777777" w:rsidR="00080EDE" w:rsidRPr="00942D8C" w:rsidRDefault="00080EDE" w:rsidP="00080EDE">
      <w:pPr>
        <w:pStyle w:val="Listenabsatz"/>
        <w:ind w:left="720"/>
        <w:rPr>
          <w:rFonts w:asciiTheme="majorHAnsi" w:hAnsiTheme="majorHAnsi" w:cstheme="majorHAnsi"/>
        </w:rPr>
      </w:pPr>
    </w:p>
    <w:p w14:paraId="0719460B" w14:textId="456108FF" w:rsidR="00942D8C" w:rsidRPr="00942D8C" w:rsidRDefault="00942D8C" w:rsidP="00942D8C">
      <w:pPr>
        <w:rPr>
          <w:rFonts w:asciiTheme="majorHAnsi" w:hAnsiTheme="majorHAnsi" w:cstheme="majorHAnsi"/>
        </w:rPr>
      </w:pPr>
      <w:r>
        <w:rPr>
          <w:rFonts w:asciiTheme="majorHAnsi" w:hAnsiTheme="majorHAnsi" w:cstheme="majorHAnsi"/>
        </w:rPr>
        <w:t>c) Kinder, deren Eltern berufstätig sind. (Arbeitsbestätigung)</w:t>
      </w:r>
    </w:p>
    <w:p w14:paraId="592F7FF9" w14:textId="290700E2" w:rsidR="00C86C13" w:rsidRPr="002B2F0E" w:rsidRDefault="00080EDE" w:rsidP="00C86C13">
      <w:pPr>
        <w:rPr>
          <w:rFonts w:asciiTheme="majorHAnsi" w:hAnsiTheme="majorHAnsi" w:cstheme="majorHAnsi"/>
        </w:rPr>
      </w:pPr>
      <w:r>
        <w:rPr>
          <w:rFonts w:asciiTheme="majorHAnsi" w:hAnsiTheme="majorHAnsi" w:cstheme="majorHAnsi"/>
        </w:rPr>
        <w:t>d</w:t>
      </w:r>
      <w:r w:rsidR="00C86C13" w:rsidRPr="002B2F0E">
        <w:rPr>
          <w:rFonts w:asciiTheme="majorHAnsi" w:hAnsiTheme="majorHAnsi" w:cstheme="majorHAnsi"/>
        </w:rPr>
        <w:t>) eine erfolgreich abgeschlossene Eingewöhnungsphase</w:t>
      </w:r>
      <w:r w:rsidR="00145F2C">
        <w:rPr>
          <w:rFonts w:asciiTheme="majorHAnsi" w:hAnsiTheme="majorHAnsi" w:cstheme="majorHAnsi"/>
        </w:rPr>
        <w:t>.</w:t>
      </w:r>
      <w:r w:rsidR="00C86C13" w:rsidRPr="002B2F0E">
        <w:rPr>
          <w:rFonts w:asciiTheme="majorHAnsi" w:hAnsiTheme="majorHAnsi" w:cstheme="majorHAnsi"/>
        </w:rPr>
        <w:t xml:space="preserve"> </w:t>
      </w:r>
    </w:p>
    <w:p w14:paraId="0E4D4821" w14:textId="4B932D11" w:rsidR="00C86C13" w:rsidRPr="002B2F0E" w:rsidRDefault="00080EDE" w:rsidP="00C86C13">
      <w:pPr>
        <w:rPr>
          <w:rFonts w:asciiTheme="majorHAnsi" w:hAnsiTheme="majorHAnsi" w:cstheme="majorHAnsi"/>
        </w:rPr>
      </w:pPr>
      <w:r>
        <w:rPr>
          <w:rFonts w:asciiTheme="majorHAnsi" w:hAnsiTheme="majorHAnsi" w:cstheme="majorHAnsi"/>
        </w:rPr>
        <w:t>e</w:t>
      </w:r>
      <w:r w:rsidR="00C86C13" w:rsidRPr="002B2F0E">
        <w:rPr>
          <w:rFonts w:asciiTheme="majorHAnsi" w:hAnsiTheme="majorHAnsi" w:cstheme="majorHAnsi"/>
        </w:rPr>
        <w:t>) die Verpflichtung des/der Erziehungsberechtigten, die KKHO vollumfänglich anzuerkennen und einzuhalten</w:t>
      </w:r>
      <w:r w:rsidR="00145F2C">
        <w:rPr>
          <w:rFonts w:asciiTheme="majorHAnsi" w:hAnsiTheme="majorHAnsi" w:cstheme="majorHAnsi"/>
        </w:rPr>
        <w:t>.</w:t>
      </w:r>
      <w:r w:rsidR="00C86C13" w:rsidRPr="002B2F0E">
        <w:rPr>
          <w:rFonts w:asciiTheme="majorHAnsi" w:hAnsiTheme="majorHAnsi" w:cstheme="majorHAnsi"/>
        </w:rPr>
        <w:t xml:space="preserve"> </w:t>
      </w:r>
    </w:p>
    <w:p w14:paraId="1150CF18" w14:textId="6834CC80" w:rsidR="00C86C13" w:rsidRPr="002B2F0E" w:rsidRDefault="00080EDE" w:rsidP="00C86C13">
      <w:pPr>
        <w:rPr>
          <w:rFonts w:asciiTheme="majorHAnsi" w:hAnsiTheme="majorHAnsi" w:cstheme="majorHAnsi"/>
        </w:rPr>
      </w:pPr>
      <w:r>
        <w:rPr>
          <w:rFonts w:asciiTheme="majorHAnsi" w:hAnsiTheme="majorHAnsi" w:cstheme="majorHAnsi"/>
        </w:rPr>
        <w:t>f</w:t>
      </w:r>
      <w:r w:rsidR="00C86C13" w:rsidRPr="002B2F0E">
        <w:rPr>
          <w:rFonts w:asciiTheme="majorHAnsi" w:hAnsiTheme="majorHAnsi" w:cstheme="majorHAnsi"/>
        </w:rPr>
        <w:t>) die Vorlage eines Gutachtens im Fall einer Behinderung/Entwicklungsverzögerung/Hochbegabung</w:t>
      </w:r>
      <w:r w:rsidR="00145F2C">
        <w:rPr>
          <w:rFonts w:asciiTheme="majorHAnsi" w:hAnsiTheme="majorHAnsi" w:cstheme="majorHAnsi"/>
        </w:rPr>
        <w:t>.</w:t>
      </w:r>
      <w:r w:rsidR="00C86C13" w:rsidRPr="002B2F0E">
        <w:rPr>
          <w:rFonts w:asciiTheme="majorHAnsi" w:hAnsiTheme="majorHAnsi" w:cstheme="majorHAnsi"/>
        </w:rPr>
        <w:t xml:space="preserve"> </w:t>
      </w:r>
    </w:p>
    <w:p w14:paraId="381EB22E" w14:textId="746585C3" w:rsidR="00926F31" w:rsidRPr="002B2F0E" w:rsidRDefault="00C86C13">
      <w:pPr>
        <w:rPr>
          <w:rFonts w:asciiTheme="majorHAnsi" w:hAnsiTheme="majorHAnsi" w:cstheme="majorHAnsi"/>
        </w:rPr>
      </w:pPr>
      <w:r w:rsidRPr="002B2F0E">
        <w:rPr>
          <w:rFonts w:asciiTheme="majorHAnsi" w:hAnsiTheme="majorHAnsi" w:cstheme="majorHAnsi"/>
        </w:rPr>
        <w:t>Als angemeldet gilt ein Kind in der Kinderkrippe bis zum Ende des Kinderbetreuungsjahres, in welchem das Kind das 3. Lebensjahr vollendet</w:t>
      </w:r>
      <w:r w:rsidR="0081329F">
        <w:rPr>
          <w:rFonts w:asciiTheme="majorHAnsi" w:hAnsiTheme="majorHAnsi" w:cstheme="majorHAnsi"/>
        </w:rPr>
        <w:t>.</w:t>
      </w:r>
    </w:p>
    <w:p w14:paraId="0F30A1C1" w14:textId="1B4176DE" w:rsidR="00E94F93" w:rsidRPr="002B2F0E" w:rsidRDefault="00E94F93" w:rsidP="00942D8C">
      <w:pPr>
        <w:pStyle w:val="berschrift2"/>
        <w:numPr>
          <w:ilvl w:val="0"/>
          <w:numId w:val="1"/>
        </w:numPr>
        <w:ind w:left="284"/>
        <w:rPr>
          <w:rFonts w:cstheme="majorHAnsi"/>
          <w:b/>
          <w:bCs/>
        </w:rPr>
      </w:pPr>
      <w:bookmarkStart w:id="4" w:name="_Toc156227579"/>
      <w:r w:rsidRPr="002B2F0E">
        <w:rPr>
          <w:rFonts w:cstheme="majorHAnsi"/>
          <w:b/>
          <w:bCs/>
          <w:color w:val="660066"/>
        </w:rPr>
        <w:t>Kosten und Verpflegung</w:t>
      </w:r>
      <w:bookmarkEnd w:id="4"/>
    </w:p>
    <w:tbl>
      <w:tblPr>
        <w:tblStyle w:val="Tabellenraster"/>
        <w:tblpPr w:leftFromText="141" w:rightFromText="141" w:vertAnchor="text" w:horzAnchor="margin" w:tblpXSpec="center" w:tblpY="409"/>
        <w:tblW w:w="10632" w:type="dxa"/>
        <w:tblLook w:val="04A0" w:firstRow="1" w:lastRow="0" w:firstColumn="1" w:lastColumn="0" w:noHBand="0" w:noVBand="1"/>
      </w:tblPr>
      <w:tblGrid>
        <w:gridCol w:w="5103"/>
        <w:gridCol w:w="5529"/>
      </w:tblGrid>
      <w:tr w:rsidR="004845C3" w:rsidRPr="002B2F0E" w14:paraId="46DFFCA3" w14:textId="77777777" w:rsidTr="004845C3">
        <w:tc>
          <w:tcPr>
            <w:tcW w:w="5103" w:type="dxa"/>
          </w:tcPr>
          <w:p w14:paraId="21064B3B" w14:textId="07347BC9" w:rsidR="004845C3" w:rsidRPr="002B2F0E" w:rsidRDefault="004845C3" w:rsidP="004845C3">
            <w:pPr>
              <w:rPr>
                <w:rFonts w:asciiTheme="majorHAnsi" w:hAnsiTheme="majorHAnsi" w:cstheme="majorHAnsi"/>
              </w:rPr>
            </w:pPr>
            <w:r w:rsidRPr="002B2F0E">
              <w:rPr>
                <w:rFonts w:asciiTheme="majorHAnsi" w:hAnsiTheme="majorHAnsi" w:cstheme="majorHAnsi"/>
              </w:rPr>
              <w:t>Elternbeitrag pro Halbtag 20</w:t>
            </w:r>
            <w:r w:rsidR="00CA127E">
              <w:rPr>
                <w:rFonts w:asciiTheme="majorHAnsi" w:hAnsiTheme="majorHAnsi" w:cstheme="majorHAnsi"/>
              </w:rPr>
              <w:t>24</w:t>
            </w:r>
            <w:r w:rsidRPr="002B2F0E">
              <w:rPr>
                <w:rFonts w:asciiTheme="majorHAnsi" w:hAnsiTheme="majorHAnsi" w:cstheme="majorHAnsi"/>
              </w:rPr>
              <w:t>:</w:t>
            </w:r>
          </w:p>
          <w:p w14:paraId="0980DC58" w14:textId="77777777" w:rsidR="004845C3" w:rsidRPr="002B2F0E" w:rsidRDefault="004845C3" w:rsidP="004845C3">
            <w:pPr>
              <w:rPr>
                <w:rFonts w:asciiTheme="majorHAnsi" w:hAnsiTheme="majorHAnsi" w:cstheme="majorHAnsi"/>
              </w:rPr>
            </w:pPr>
          </w:p>
          <w:p w14:paraId="2F91E181" w14:textId="77E28777" w:rsidR="004845C3" w:rsidRPr="002B2F0E" w:rsidRDefault="004845C3" w:rsidP="004845C3">
            <w:pPr>
              <w:rPr>
                <w:rFonts w:asciiTheme="majorHAnsi" w:hAnsiTheme="majorHAnsi" w:cstheme="majorHAnsi"/>
              </w:rPr>
            </w:pPr>
            <w:r w:rsidRPr="002B2F0E">
              <w:rPr>
                <w:rFonts w:asciiTheme="majorHAnsi" w:hAnsiTheme="majorHAnsi" w:cstheme="majorHAnsi"/>
              </w:rPr>
              <w:t>1 Halbtag pro Woche 3</w:t>
            </w:r>
            <w:r w:rsidR="00CA127E">
              <w:rPr>
                <w:rFonts w:asciiTheme="majorHAnsi" w:hAnsiTheme="majorHAnsi" w:cstheme="majorHAnsi"/>
              </w:rPr>
              <w:t>6,02 €/M</w:t>
            </w:r>
            <w:r w:rsidRPr="002B2F0E">
              <w:rPr>
                <w:rFonts w:asciiTheme="majorHAnsi" w:hAnsiTheme="majorHAnsi" w:cstheme="majorHAnsi"/>
              </w:rPr>
              <w:t xml:space="preserve">onat </w:t>
            </w:r>
          </w:p>
          <w:p w14:paraId="0A84DAEC" w14:textId="26099AA0"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2 Halbtag pro Woche </w:t>
            </w:r>
            <w:r w:rsidR="00CA127E">
              <w:rPr>
                <w:rFonts w:asciiTheme="majorHAnsi" w:hAnsiTheme="majorHAnsi" w:cstheme="majorHAnsi"/>
              </w:rPr>
              <w:t>53,74</w:t>
            </w:r>
            <w:r w:rsidRPr="002B2F0E">
              <w:rPr>
                <w:rFonts w:asciiTheme="majorHAnsi" w:hAnsiTheme="majorHAnsi" w:cstheme="majorHAnsi"/>
              </w:rPr>
              <w:t xml:space="preserve"> €/Monat </w:t>
            </w:r>
          </w:p>
          <w:p w14:paraId="25CF4709" w14:textId="7B2B059F"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3 Halbtag pro Woche </w:t>
            </w:r>
            <w:r w:rsidR="00CA127E">
              <w:rPr>
                <w:rFonts w:asciiTheme="majorHAnsi" w:hAnsiTheme="majorHAnsi" w:cstheme="majorHAnsi"/>
              </w:rPr>
              <w:t>71,36</w:t>
            </w:r>
            <w:r w:rsidRPr="002B2F0E">
              <w:rPr>
                <w:rFonts w:asciiTheme="majorHAnsi" w:hAnsiTheme="majorHAnsi" w:cstheme="majorHAnsi"/>
              </w:rPr>
              <w:t xml:space="preserve"> €/Monat </w:t>
            </w:r>
          </w:p>
          <w:p w14:paraId="1BE4D9B2" w14:textId="33C505A3"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4 Halbtag pro Woche </w:t>
            </w:r>
            <w:r w:rsidR="00CA127E">
              <w:rPr>
                <w:rFonts w:asciiTheme="majorHAnsi" w:hAnsiTheme="majorHAnsi" w:cstheme="majorHAnsi"/>
              </w:rPr>
              <w:t>89,64</w:t>
            </w:r>
            <w:r w:rsidRPr="002B2F0E">
              <w:rPr>
                <w:rFonts w:asciiTheme="majorHAnsi" w:hAnsiTheme="majorHAnsi" w:cstheme="majorHAnsi"/>
              </w:rPr>
              <w:t xml:space="preserve"> €/Monat </w:t>
            </w:r>
          </w:p>
          <w:p w14:paraId="358048B2" w14:textId="30D5D79C"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5 Halbtag pro Woche </w:t>
            </w:r>
            <w:r w:rsidR="00CA127E">
              <w:rPr>
                <w:rFonts w:asciiTheme="majorHAnsi" w:hAnsiTheme="majorHAnsi" w:cstheme="majorHAnsi"/>
              </w:rPr>
              <w:t>107,27</w:t>
            </w:r>
            <w:r w:rsidRPr="002B2F0E">
              <w:rPr>
                <w:rFonts w:asciiTheme="majorHAnsi" w:hAnsiTheme="majorHAnsi" w:cstheme="majorHAnsi"/>
              </w:rPr>
              <w:t xml:space="preserve"> €/Monat </w:t>
            </w:r>
          </w:p>
          <w:p w14:paraId="1571B600" w14:textId="3140FD87"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6 Halbtag pro Woche </w:t>
            </w:r>
            <w:r w:rsidR="00CA127E">
              <w:rPr>
                <w:rFonts w:asciiTheme="majorHAnsi" w:hAnsiTheme="majorHAnsi" w:cstheme="majorHAnsi"/>
              </w:rPr>
              <w:t>125,11</w:t>
            </w:r>
            <w:r w:rsidRPr="002B2F0E">
              <w:rPr>
                <w:rFonts w:asciiTheme="majorHAnsi" w:hAnsiTheme="majorHAnsi" w:cstheme="majorHAnsi"/>
              </w:rPr>
              <w:t xml:space="preserve"> €/Monat </w:t>
            </w:r>
          </w:p>
          <w:p w14:paraId="465FCF9A" w14:textId="08798D3D"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7 Halbtag pro Woche </w:t>
            </w:r>
            <w:r w:rsidR="00CA127E">
              <w:rPr>
                <w:rFonts w:asciiTheme="majorHAnsi" w:hAnsiTheme="majorHAnsi" w:cstheme="majorHAnsi"/>
              </w:rPr>
              <w:t>142,72</w:t>
            </w:r>
            <w:r w:rsidRPr="002B2F0E">
              <w:rPr>
                <w:rFonts w:asciiTheme="majorHAnsi" w:hAnsiTheme="majorHAnsi" w:cstheme="majorHAnsi"/>
              </w:rPr>
              <w:t xml:space="preserve"> €/Monat</w:t>
            </w:r>
          </w:p>
          <w:p w14:paraId="64AC2A39" w14:textId="35A6015A"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8 Halbtag pro Woche </w:t>
            </w:r>
            <w:r w:rsidR="00CA127E">
              <w:rPr>
                <w:rFonts w:asciiTheme="majorHAnsi" w:hAnsiTheme="majorHAnsi" w:cstheme="majorHAnsi"/>
              </w:rPr>
              <w:t>161,01</w:t>
            </w:r>
            <w:r w:rsidRPr="002B2F0E">
              <w:rPr>
                <w:rFonts w:asciiTheme="majorHAnsi" w:hAnsiTheme="majorHAnsi" w:cstheme="majorHAnsi"/>
              </w:rPr>
              <w:t xml:space="preserve"> €/Monat </w:t>
            </w:r>
          </w:p>
          <w:p w14:paraId="3BDCC066" w14:textId="03F50928"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9 Halbtag pro Woche </w:t>
            </w:r>
            <w:r w:rsidR="00CA127E">
              <w:rPr>
                <w:rFonts w:asciiTheme="majorHAnsi" w:hAnsiTheme="majorHAnsi" w:cstheme="majorHAnsi"/>
              </w:rPr>
              <w:t>178,07</w:t>
            </w:r>
            <w:r w:rsidRPr="002B2F0E">
              <w:rPr>
                <w:rFonts w:asciiTheme="majorHAnsi" w:hAnsiTheme="majorHAnsi" w:cstheme="majorHAnsi"/>
              </w:rPr>
              <w:t xml:space="preserve"> €/Monat </w:t>
            </w:r>
          </w:p>
          <w:p w14:paraId="1ECDCDEB" w14:textId="77777777" w:rsidR="004845C3" w:rsidRPr="002B2F0E" w:rsidRDefault="004845C3" w:rsidP="004845C3">
            <w:pPr>
              <w:rPr>
                <w:rFonts w:asciiTheme="majorHAnsi" w:hAnsiTheme="majorHAnsi" w:cstheme="majorHAnsi"/>
              </w:rPr>
            </w:pPr>
          </w:p>
        </w:tc>
        <w:tc>
          <w:tcPr>
            <w:tcW w:w="5529" w:type="dxa"/>
          </w:tcPr>
          <w:p w14:paraId="58616113"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Geschwister-Ermäßigung: </w:t>
            </w:r>
          </w:p>
          <w:p w14:paraId="2AD5F24A" w14:textId="77777777" w:rsidR="004845C3" w:rsidRPr="002B2F0E" w:rsidRDefault="004845C3" w:rsidP="004845C3">
            <w:pPr>
              <w:rPr>
                <w:rFonts w:asciiTheme="majorHAnsi" w:hAnsiTheme="majorHAnsi" w:cstheme="majorHAnsi"/>
              </w:rPr>
            </w:pPr>
          </w:p>
          <w:p w14:paraId="6CBCD94C"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ab/>
              <w:t xml:space="preserve">2. Kind selbe Einrichtung 50 % </w:t>
            </w:r>
          </w:p>
          <w:p w14:paraId="23E91F57"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ab/>
              <w:t xml:space="preserve">3. Kind Beitrag befreit </w:t>
            </w:r>
          </w:p>
          <w:p w14:paraId="41640148"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ab/>
              <w:t xml:space="preserve">(ausgenommen Mittagessen) </w:t>
            </w:r>
          </w:p>
          <w:p w14:paraId="3491F53C" w14:textId="77777777" w:rsidR="004845C3" w:rsidRPr="002B2F0E" w:rsidRDefault="004845C3" w:rsidP="004845C3">
            <w:pPr>
              <w:rPr>
                <w:rFonts w:asciiTheme="majorHAnsi" w:hAnsiTheme="majorHAnsi" w:cstheme="majorHAnsi"/>
              </w:rPr>
            </w:pPr>
          </w:p>
          <w:p w14:paraId="5E79BC9C"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 Kinderkrippe und Kindergarten gelten als selbe Einrichtung. </w:t>
            </w:r>
          </w:p>
          <w:p w14:paraId="7F45A740"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 Geschwister-Rabatt möglich, wenn für mehrere Kinder ein Elternbeitrag anfällt.</w:t>
            </w:r>
          </w:p>
          <w:p w14:paraId="2E2E48BF" w14:textId="77777777" w:rsidR="004845C3" w:rsidRPr="002B2F0E" w:rsidRDefault="004845C3" w:rsidP="004845C3">
            <w:pPr>
              <w:rPr>
                <w:rFonts w:asciiTheme="majorHAnsi" w:hAnsiTheme="majorHAnsi" w:cstheme="majorHAnsi"/>
              </w:rPr>
            </w:pPr>
            <w:r w:rsidRPr="002B2F0E">
              <w:rPr>
                <w:rFonts w:asciiTheme="majorHAnsi" w:hAnsiTheme="majorHAnsi" w:cstheme="majorHAnsi"/>
              </w:rPr>
              <w:t xml:space="preserve"> - Geschwister-Rabatt wird für das jüngere Kind gewährt. </w:t>
            </w:r>
          </w:p>
          <w:p w14:paraId="40A9A306" w14:textId="77777777" w:rsidR="004845C3" w:rsidRPr="002B2F0E" w:rsidRDefault="004845C3" w:rsidP="004845C3">
            <w:pPr>
              <w:rPr>
                <w:rFonts w:asciiTheme="majorHAnsi" w:hAnsiTheme="majorHAnsi" w:cstheme="majorHAnsi"/>
              </w:rPr>
            </w:pPr>
          </w:p>
        </w:tc>
      </w:tr>
      <w:tr w:rsidR="004845C3" w:rsidRPr="002B2F0E" w14:paraId="7E0375E7" w14:textId="77777777" w:rsidTr="004845C3">
        <w:trPr>
          <w:trHeight w:val="503"/>
        </w:trPr>
        <w:tc>
          <w:tcPr>
            <w:tcW w:w="10632" w:type="dxa"/>
            <w:gridSpan w:val="2"/>
          </w:tcPr>
          <w:p w14:paraId="2539648B" w14:textId="77777777" w:rsidR="00C658B9" w:rsidRPr="00C658B9" w:rsidRDefault="00C658B9" w:rsidP="00C658B9">
            <w:pPr>
              <w:autoSpaceDE w:val="0"/>
              <w:autoSpaceDN w:val="0"/>
              <w:adjustRightInd w:val="0"/>
              <w:rPr>
                <w:rFonts w:asciiTheme="majorHAnsi" w:hAnsiTheme="majorHAnsi" w:cstheme="majorHAnsi"/>
                <w:kern w:val="0"/>
                <w:sz w:val="18"/>
                <w:szCs w:val="18"/>
              </w:rPr>
            </w:pPr>
            <w:r w:rsidRPr="00C658B9">
              <w:rPr>
                <w:rFonts w:asciiTheme="majorHAnsi" w:hAnsiTheme="majorHAnsi" w:cstheme="majorHAnsi"/>
                <w:b/>
                <w:bCs/>
                <w:kern w:val="0"/>
                <w:sz w:val="18"/>
                <w:szCs w:val="18"/>
              </w:rPr>
              <w:t xml:space="preserve">Mittagsmenü </w:t>
            </w:r>
            <w:r w:rsidRPr="00C658B9">
              <w:rPr>
                <w:rFonts w:asciiTheme="majorHAnsi" w:hAnsiTheme="majorHAnsi" w:cstheme="majorHAnsi"/>
                <w:kern w:val="0"/>
                <w:sz w:val="18"/>
                <w:szCs w:val="18"/>
              </w:rPr>
              <w:t>- 2,50 €</w:t>
            </w:r>
          </w:p>
          <w:p w14:paraId="25D2F8BF" w14:textId="77777777" w:rsidR="00C658B9" w:rsidRPr="00C658B9" w:rsidRDefault="00C658B9" w:rsidP="00C658B9">
            <w:pPr>
              <w:autoSpaceDE w:val="0"/>
              <w:autoSpaceDN w:val="0"/>
              <w:adjustRightInd w:val="0"/>
              <w:rPr>
                <w:rFonts w:asciiTheme="majorHAnsi" w:hAnsiTheme="majorHAnsi" w:cstheme="majorHAnsi"/>
                <w:kern w:val="0"/>
                <w:sz w:val="18"/>
                <w:szCs w:val="18"/>
              </w:rPr>
            </w:pPr>
            <w:r w:rsidRPr="00C658B9">
              <w:rPr>
                <w:rFonts w:asciiTheme="majorHAnsi" w:hAnsiTheme="majorHAnsi" w:cstheme="majorHAnsi"/>
                <w:b/>
                <w:bCs/>
                <w:kern w:val="0"/>
                <w:sz w:val="18"/>
                <w:szCs w:val="18"/>
              </w:rPr>
              <w:t xml:space="preserve">Bastel-/Materialkosten </w:t>
            </w:r>
            <w:r w:rsidRPr="00C658B9">
              <w:rPr>
                <w:rFonts w:asciiTheme="majorHAnsi" w:hAnsiTheme="majorHAnsi" w:cstheme="majorHAnsi"/>
                <w:kern w:val="0"/>
                <w:sz w:val="18"/>
                <w:szCs w:val="18"/>
              </w:rPr>
              <w:t>- 30 €/Jahr pro Kind</w:t>
            </w:r>
          </w:p>
          <w:p w14:paraId="0968369A" w14:textId="299D7F78" w:rsidR="003D2BE6" w:rsidRPr="00C658B9" w:rsidRDefault="00C658B9" w:rsidP="00C658B9">
            <w:pPr>
              <w:rPr>
                <w:rFonts w:asciiTheme="majorHAnsi" w:hAnsiTheme="majorHAnsi" w:cstheme="majorHAnsi"/>
                <w:sz w:val="18"/>
                <w:szCs w:val="18"/>
              </w:rPr>
            </w:pPr>
            <w:r w:rsidRPr="00C658B9">
              <w:rPr>
                <w:rFonts w:asciiTheme="majorHAnsi" w:hAnsiTheme="majorHAnsi" w:cstheme="majorHAnsi"/>
                <w:b/>
                <w:bCs/>
                <w:kern w:val="0"/>
                <w:sz w:val="18"/>
                <w:szCs w:val="18"/>
              </w:rPr>
              <w:t xml:space="preserve">Freihaltegebühr </w:t>
            </w:r>
            <w:r w:rsidRPr="00C658B9">
              <w:rPr>
                <w:rFonts w:asciiTheme="majorHAnsi" w:hAnsiTheme="majorHAnsi" w:cstheme="majorHAnsi"/>
                <w:kern w:val="0"/>
                <w:sz w:val="18"/>
                <w:szCs w:val="18"/>
              </w:rPr>
              <w:t>- 25 €/Monat von September bis zum Eintritt</w:t>
            </w:r>
          </w:p>
        </w:tc>
      </w:tr>
      <w:tr w:rsidR="004845C3" w:rsidRPr="002B2F0E" w14:paraId="7119430F" w14:textId="77777777" w:rsidTr="004845C3">
        <w:trPr>
          <w:trHeight w:val="503"/>
        </w:trPr>
        <w:tc>
          <w:tcPr>
            <w:tcW w:w="10632" w:type="dxa"/>
            <w:gridSpan w:val="2"/>
          </w:tcPr>
          <w:p w14:paraId="65CF1574" w14:textId="77777777" w:rsidR="004845C3" w:rsidRPr="00C658B9" w:rsidRDefault="004845C3" w:rsidP="004845C3">
            <w:pPr>
              <w:rPr>
                <w:rFonts w:asciiTheme="majorHAnsi" w:hAnsiTheme="majorHAnsi" w:cstheme="majorHAnsi"/>
                <w:sz w:val="18"/>
                <w:szCs w:val="18"/>
              </w:rPr>
            </w:pPr>
            <w:r w:rsidRPr="00C658B9">
              <w:rPr>
                <w:rFonts w:asciiTheme="majorHAnsi" w:hAnsiTheme="majorHAnsi" w:cstheme="majorHAnsi"/>
                <w:b/>
                <w:bCs/>
                <w:sz w:val="18"/>
                <w:szCs w:val="18"/>
              </w:rPr>
              <w:t xml:space="preserve">Die Abrechnung (mit Essen) </w:t>
            </w:r>
            <w:r w:rsidRPr="00C658B9">
              <w:rPr>
                <w:rFonts w:asciiTheme="majorHAnsi" w:hAnsiTheme="majorHAnsi" w:cstheme="majorHAnsi"/>
                <w:sz w:val="18"/>
                <w:szCs w:val="18"/>
              </w:rPr>
              <w:t xml:space="preserve">wird monatlich im Nachhinein von der Marktgemeinde Fulpmes vorgeschrieben und mit Bankeinzugsermächtigung eingezogen. Die Essensgebühren werden bei Abmeldung nicht rückerstattet. </w:t>
            </w:r>
          </w:p>
          <w:p w14:paraId="5476EAC4" w14:textId="77777777" w:rsidR="004845C3" w:rsidRPr="00C658B9" w:rsidRDefault="004845C3" w:rsidP="004845C3">
            <w:pPr>
              <w:rPr>
                <w:rFonts w:asciiTheme="majorHAnsi" w:hAnsiTheme="majorHAnsi" w:cstheme="majorHAnsi"/>
                <w:sz w:val="18"/>
                <w:szCs w:val="18"/>
              </w:rPr>
            </w:pPr>
            <w:r w:rsidRPr="00C658B9">
              <w:rPr>
                <w:rFonts w:asciiTheme="majorHAnsi" w:hAnsiTheme="majorHAnsi" w:cstheme="majorHAnsi"/>
                <w:sz w:val="18"/>
                <w:szCs w:val="18"/>
              </w:rPr>
              <w:t>(Das Essen kann nicht in der Kinderkrippe abgeholt werden.)</w:t>
            </w:r>
          </w:p>
        </w:tc>
      </w:tr>
    </w:tbl>
    <w:p w14:paraId="04887D39" w14:textId="77777777" w:rsidR="004845C3" w:rsidRPr="002B2F0E" w:rsidRDefault="004845C3" w:rsidP="00F24971">
      <w:pPr>
        <w:rPr>
          <w:rFonts w:asciiTheme="majorHAnsi" w:hAnsiTheme="majorHAnsi" w:cstheme="majorHAnsi"/>
          <w:b/>
          <w:bCs/>
          <w:color w:val="660066"/>
        </w:rPr>
      </w:pPr>
    </w:p>
    <w:p w14:paraId="722323E6" w14:textId="25246D22" w:rsidR="00F24971" w:rsidRPr="002B2F0E" w:rsidRDefault="00F24971" w:rsidP="00F24971">
      <w:pPr>
        <w:rPr>
          <w:rFonts w:asciiTheme="majorHAnsi" w:hAnsiTheme="majorHAnsi" w:cstheme="majorHAnsi"/>
          <w:b/>
          <w:bCs/>
        </w:rPr>
      </w:pPr>
      <w:r w:rsidRPr="002B2F0E">
        <w:rPr>
          <w:rFonts w:asciiTheme="majorHAnsi" w:hAnsiTheme="majorHAnsi" w:cstheme="majorHAnsi"/>
          <w:b/>
          <w:bCs/>
          <w:color w:val="660066"/>
        </w:rPr>
        <w:lastRenderedPageBreak/>
        <w:t>Verpflegung</w:t>
      </w:r>
      <w:r w:rsidRPr="002B2F0E">
        <w:rPr>
          <w:rFonts w:asciiTheme="majorHAnsi" w:hAnsiTheme="majorHAnsi" w:cstheme="majorHAnsi"/>
          <w:b/>
          <w:bCs/>
        </w:rPr>
        <w:t>:</w:t>
      </w:r>
    </w:p>
    <w:p w14:paraId="669A3504" w14:textId="77777777" w:rsidR="0081329F" w:rsidRPr="00C658B9" w:rsidRDefault="00987E92" w:rsidP="00926F31">
      <w:pPr>
        <w:jc w:val="both"/>
        <w:rPr>
          <w:rFonts w:asciiTheme="majorHAnsi" w:hAnsiTheme="majorHAnsi" w:cstheme="majorHAnsi"/>
          <w:sz w:val="24"/>
          <w:szCs w:val="24"/>
        </w:rPr>
      </w:pPr>
      <w:r w:rsidRPr="00C658B9">
        <w:rPr>
          <w:rFonts w:asciiTheme="majorHAnsi" w:hAnsiTheme="majorHAnsi" w:cstheme="majorHAnsi"/>
          <w:sz w:val="24"/>
          <w:szCs w:val="24"/>
        </w:rPr>
        <w:t xml:space="preserve">Falls ein Kind Mittagessen geht, befindet es sich danach zum Abholen in der eigenen bzw. einer Sammelgruppe. </w:t>
      </w:r>
    </w:p>
    <w:p w14:paraId="2D1AC92F" w14:textId="7BA79208" w:rsidR="00987E92" w:rsidRPr="00C658B9" w:rsidRDefault="00987E92" w:rsidP="00926F31">
      <w:pPr>
        <w:jc w:val="both"/>
        <w:rPr>
          <w:rFonts w:asciiTheme="majorHAnsi" w:hAnsiTheme="majorHAnsi" w:cstheme="majorHAnsi"/>
          <w:sz w:val="24"/>
          <w:szCs w:val="24"/>
        </w:rPr>
      </w:pPr>
      <w:r w:rsidRPr="00C658B9">
        <w:rPr>
          <w:rFonts w:asciiTheme="majorHAnsi" w:hAnsiTheme="majorHAnsi" w:cstheme="majorHAnsi"/>
          <w:sz w:val="24"/>
          <w:szCs w:val="24"/>
        </w:rPr>
        <w:t xml:space="preserve">Wir werden von der Firma Mohr in Mutters Industriezone beliefert. </w:t>
      </w:r>
    </w:p>
    <w:p w14:paraId="196FF5CB" w14:textId="77777777" w:rsidR="00987E92" w:rsidRPr="00C658B9" w:rsidRDefault="00987E92" w:rsidP="00926F31">
      <w:pPr>
        <w:pStyle w:val="Listenabsatz"/>
        <w:numPr>
          <w:ilvl w:val="0"/>
          <w:numId w:val="6"/>
        </w:numPr>
        <w:jc w:val="both"/>
        <w:rPr>
          <w:rFonts w:asciiTheme="majorHAnsi" w:hAnsiTheme="majorHAnsi" w:cstheme="majorHAnsi"/>
          <w:sz w:val="24"/>
          <w:szCs w:val="28"/>
        </w:rPr>
      </w:pPr>
      <w:r w:rsidRPr="00C658B9">
        <w:rPr>
          <w:rFonts w:asciiTheme="majorHAnsi" w:hAnsiTheme="majorHAnsi" w:cstheme="majorHAnsi"/>
          <w:sz w:val="24"/>
          <w:szCs w:val="28"/>
        </w:rPr>
        <w:t xml:space="preserve">Das Essen für Euer Kind muss immer eine Woche vorher (bis Mittwoch morgens) bei uns an- oder abgemeldet werden. </w:t>
      </w:r>
    </w:p>
    <w:p w14:paraId="6FCDFFC0" w14:textId="77777777" w:rsidR="00926F31" w:rsidRPr="00C658B9" w:rsidRDefault="00926F31" w:rsidP="00926F31">
      <w:pPr>
        <w:pStyle w:val="Listenabsatz"/>
        <w:ind w:left="720"/>
        <w:jc w:val="both"/>
        <w:rPr>
          <w:rFonts w:asciiTheme="majorHAnsi" w:hAnsiTheme="majorHAnsi" w:cstheme="majorHAnsi"/>
          <w:sz w:val="24"/>
          <w:szCs w:val="28"/>
        </w:rPr>
      </w:pPr>
    </w:p>
    <w:p w14:paraId="47C11812" w14:textId="56B01921" w:rsidR="00987E92" w:rsidRPr="00C658B9" w:rsidRDefault="00987E92" w:rsidP="00926F31">
      <w:pPr>
        <w:pStyle w:val="Listenabsatz"/>
        <w:numPr>
          <w:ilvl w:val="0"/>
          <w:numId w:val="6"/>
        </w:numPr>
        <w:jc w:val="both"/>
        <w:rPr>
          <w:rFonts w:asciiTheme="majorHAnsi" w:hAnsiTheme="majorHAnsi" w:cstheme="majorHAnsi"/>
          <w:sz w:val="24"/>
          <w:szCs w:val="28"/>
        </w:rPr>
      </w:pPr>
      <w:r w:rsidRPr="00C658B9">
        <w:rPr>
          <w:rFonts w:asciiTheme="majorHAnsi" w:hAnsiTheme="majorHAnsi" w:cstheme="majorHAnsi"/>
          <w:sz w:val="24"/>
          <w:szCs w:val="28"/>
        </w:rPr>
        <w:t xml:space="preserve">Alle </w:t>
      </w:r>
      <w:r w:rsidR="00EC4E59" w:rsidRPr="00C658B9">
        <w:rPr>
          <w:rFonts w:asciiTheme="majorHAnsi" w:hAnsiTheme="majorHAnsi" w:cstheme="majorHAnsi"/>
          <w:sz w:val="24"/>
          <w:szCs w:val="28"/>
        </w:rPr>
        <w:t>Kinder,</w:t>
      </w:r>
      <w:r w:rsidRPr="00C658B9">
        <w:rPr>
          <w:rFonts w:asciiTheme="majorHAnsi" w:hAnsiTheme="majorHAnsi" w:cstheme="majorHAnsi"/>
          <w:sz w:val="24"/>
          <w:szCs w:val="28"/>
        </w:rPr>
        <w:t xml:space="preserve"> die ganztags bei uns angemeldet sind</w:t>
      </w:r>
      <w:r w:rsidR="0081329F" w:rsidRPr="00C658B9">
        <w:rPr>
          <w:rFonts w:asciiTheme="majorHAnsi" w:hAnsiTheme="majorHAnsi" w:cstheme="majorHAnsi"/>
          <w:sz w:val="24"/>
          <w:szCs w:val="28"/>
        </w:rPr>
        <w:t>,</w:t>
      </w:r>
      <w:r w:rsidRPr="00C658B9">
        <w:rPr>
          <w:rFonts w:asciiTheme="majorHAnsi" w:hAnsiTheme="majorHAnsi" w:cstheme="majorHAnsi"/>
          <w:sz w:val="24"/>
          <w:szCs w:val="28"/>
        </w:rPr>
        <w:t xml:space="preserve"> müssen mitessen und danach schlafen/rasten (halbe Stunde) gehen.</w:t>
      </w:r>
    </w:p>
    <w:p w14:paraId="03299A2E" w14:textId="77777777" w:rsidR="00926F31" w:rsidRPr="00C658B9" w:rsidRDefault="00926F31" w:rsidP="00926F31">
      <w:pPr>
        <w:pStyle w:val="Listenabsatz"/>
        <w:ind w:left="720"/>
        <w:jc w:val="both"/>
        <w:rPr>
          <w:rFonts w:asciiTheme="majorHAnsi" w:hAnsiTheme="majorHAnsi" w:cstheme="majorHAnsi"/>
          <w:sz w:val="24"/>
          <w:szCs w:val="28"/>
        </w:rPr>
      </w:pPr>
    </w:p>
    <w:p w14:paraId="104A850A" w14:textId="35A2BC19" w:rsidR="00987E92" w:rsidRPr="00C658B9" w:rsidRDefault="0081329F" w:rsidP="0081329F">
      <w:pPr>
        <w:pStyle w:val="Listenabsatz"/>
        <w:numPr>
          <w:ilvl w:val="0"/>
          <w:numId w:val="6"/>
        </w:numPr>
        <w:jc w:val="both"/>
        <w:rPr>
          <w:rFonts w:asciiTheme="majorHAnsi" w:hAnsiTheme="majorHAnsi" w:cstheme="majorHAnsi"/>
          <w:sz w:val="24"/>
          <w:szCs w:val="28"/>
        </w:rPr>
      </w:pPr>
      <w:r w:rsidRPr="00C658B9">
        <w:rPr>
          <w:rFonts w:asciiTheme="majorHAnsi" w:hAnsiTheme="majorHAnsi" w:cstheme="majorHAnsi"/>
          <w:sz w:val="24"/>
          <w:szCs w:val="28"/>
        </w:rPr>
        <w:t>Das Mittagessen kostet in der Kinderkrippe</w:t>
      </w:r>
      <w:r w:rsidR="00987E92" w:rsidRPr="00C658B9">
        <w:rPr>
          <w:rFonts w:asciiTheme="majorHAnsi" w:hAnsiTheme="majorHAnsi" w:cstheme="majorHAnsi"/>
          <w:sz w:val="24"/>
          <w:szCs w:val="28"/>
        </w:rPr>
        <w:t xml:space="preserve"> 2,50 € </w:t>
      </w:r>
      <w:r w:rsidRPr="00C658B9">
        <w:rPr>
          <w:rFonts w:asciiTheme="majorHAnsi" w:hAnsiTheme="majorHAnsi" w:cstheme="majorHAnsi"/>
          <w:sz w:val="24"/>
          <w:szCs w:val="28"/>
        </w:rPr>
        <w:t>pro Essen/Tag</w:t>
      </w:r>
      <w:r w:rsidR="00987E92" w:rsidRPr="00C658B9">
        <w:rPr>
          <w:rFonts w:asciiTheme="majorHAnsi" w:hAnsiTheme="majorHAnsi" w:cstheme="majorHAnsi"/>
          <w:sz w:val="24"/>
          <w:szCs w:val="28"/>
        </w:rPr>
        <w:t xml:space="preserve">. </w:t>
      </w:r>
      <w:r w:rsidRPr="00C658B9">
        <w:rPr>
          <w:rFonts w:asciiTheme="majorHAnsi" w:hAnsiTheme="majorHAnsi" w:cstheme="majorHAnsi"/>
          <w:sz w:val="24"/>
          <w:szCs w:val="28"/>
        </w:rPr>
        <w:t>Leider ist es uns nicht möglich das Mittagessen bei Krankheit oder einem anderen Fehlgrund kurzfristig abzubestellen.</w:t>
      </w:r>
    </w:p>
    <w:tbl>
      <w:tblPr>
        <w:tblStyle w:val="Tabellenraster"/>
        <w:tblpPr w:leftFromText="141" w:rightFromText="141" w:vertAnchor="page" w:horzAnchor="page" w:tblpX="5773" w:tblpY="6121"/>
        <w:tblW w:w="2405" w:type="dxa"/>
        <w:tblLook w:val="04A0" w:firstRow="1" w:lastRow="0" w:firstColumn="1" w:lastColumn="0" w:noHBand="0" w:noVBand="1"/>
      </w:tblPr>
      <w:tblGrid>
        <w:gridCol w:w="2405"/>
      </w:tblGrid>
      <w:tr w:rsidR="006B7A3C" w:rsidRPr="002B2F0E" w14:paraId="0C6091AC" w14:textId="77777777" w:rsidTr="00C658B9">
        <w:trPr>
          <w:trHeight w:val="2117"/>
        </w:trPr>
        <w:tc>
          <w:tcPr>
            <w:tcW w:w="2405" w:type="dxa"/>
          </w:tcPr>
          <w:p w14:paraId="7D7F0A6B" w14:textId="77777777" w:rsidR="006B7A3C" w:rsidRPr="00F6139A" w:rsidRDefault="006B7A3C" w:rsidP="00C658B9">
            <w:pPr>
              <w:rPr>
                <w:rFonts w:asciiTheme="majorHAnsi" w:hAnsiTheme="majorHAnsi" w:cstheme="majorHAnsi"/>
                <w:color w:val="333333"/>
                <w:sz w:val="20"/>
                <w:szCs w:val="20"/>
              </w:rPr>
            </w:pPr>
            <w:proofErr w:type="spellStart"/>
            <w:r w:rsidRPr="00F6139A">
              <w:rPr>
                <w:rFonts w:asciiTheme="majorHAnsi" w:hAnsiTheme="majorHAnsi" w:cstheme="majorHAnsi"/>
                <w:color w:val="333333"/>
                <w:sz w:val="20"/>
                <w:szCs w:val="20"/>
              </w:rPr>
              <w:t>Menüservice</w:t>
            </w:r>
            <w:proofErr w:type="spellEnd"/>
            <w:r w:rsidRPr="00F6139A">
              <w:rPr>
                <w:rFonts w:asciiTheme="majorHAnsi" w:hAnsiTheme="majorHAnsi" w:cstheme="majorHAnsi"/>
                <w:color w:val="333333"/>
                <w:sz w:val="20"/>
                <w:szCs w:val="20"/>
              </w:rPr>
              <w:t xml:space="preserve"> Mohr GmbH</w:t>
            </w:r>
            <w:r w:rsidRPr="00F6139A">
              <w:rPr>
                <w:rFonts w:asciiTheme="majorHAnsi" w:hAnsiTheme="majorHAnsi" w:cstheme="majorHAnsi"/>
                <w:color w:val="333333"/>
                <w:sz w:val="20"/>
                <w:szCs w:val="20"/>
              </w:rPr>
              <w:br/>
              <w:t>Christoph Mohr</w:t>
            </w:r>
            <w:r w:rsidRPr="00F6139A">
              <w:rPr>
                <w:rFonts w:asciiTheme="majorHAnsi" w:hAnsiTheme="majorHAnsi" w:cstheme="majorHAnsi"/>
                <w:color w:val="333333"/>
                <w:sz w:val="20"/>
                <w:szCs w:val="20"/>
              </w:rPr>
              <w:br/>
            </w:r>
            <w:r w:rsidRPr="00F6139A">
              <w:rPr>
                <w:rFonts w:asciiTheme="majorHAnsi" w:hAnsiTheme="majorHAnsi" w:cstheme="majorHAnsi"/>
                <w:color w:val="333333"/>
                <w:sz w:val="20"/>
                <w:szCs w:val="20"/>
              </w:rPr>
              <w:br/>
              <w:t>Gewerbepark Mutters</w:t>
            </w:r>
            <w:r w:rsidRPr="00F6139A">
              <w:rPr>
                <w:rFonts w:asciiTheme="majorHAnsi" w:hAnsiTheme="majorHAnsi" w:cstheme="majorHAnsi"/>
                <w:color w:val="333333"/>
                <w:sz w:val="20"/>
                <w:szCs w:val="20"/>
              </w:rPr>
              <w:br/>
            </w:r>
            <w:proofErr w:type="spellStart"/>
            <w:r w:rsidRPr="00F6139A">
              <w:rPr>
                <w:rFonts w:asciiTheme="majorHAnsi" w:hAnsiTheme="majorHAnsi" w:cstheme="majorHAnsi"/>
                <w:color w:val="333333"/>
                <w:sz w:val="20"/>
                <w:szCs w:val="20"/>
              </w:rPr>
              <w:t>Gärberbach</w:t>
            </w:r>
            <w:proofErr w:type="spellEnd"/>
            <w:r w:rsidRPr="00F6139A">
              <w:rPr>
                <w:rFonts w:asciiTheme="majorHAnsi" w:hAnsiTheme="majorHAnsi" w:cstheme="majorHAnsi"/>
                <w:color w:val="333333"/>
                <w:sz w:val="20"/>
                <w:szCs w:val="20"/>
              </w:rPr>
              <w:t xml:space="preserve"> 1</w:t>
            </w:r>
            <w:r w:rsidRPr="00F6139A">
              <w:rPr>
                <w:rFonts w:asciiTheme="majorHAnsi" w:hAnsiTheme="majorHAnsi" w:cstheme="majorHAnsi"/>
                <w:color w:val="333333"/>
                <w:sz w:val="20"/>
                <w:szCs w:val="20"/>
              </w:rPr>
              <w:br/>
              <w:t xml:space="preserve">6020 Innsbruck Land </w:t>
            </w:r>
          </w:p>
          <w:p w14:paraId="0DBFA66E" w14:textId="77777777" w:rsidR="006B7A3C" w:rsidRPr="002B2F0E" w:rsidRDefault="006B7A3C" w:rsidP="00C658B9">
            <w:pPr>
              <w:rPr>
                <w:rFonts w:asciiTheme="majorHAnsi" w:hAnsiTheme="majorHAnsi" w:cstheme="majorHAnsi"/>
              </w:rPr>
            </w:pPr>
            <w:r w:rsidRPr="00F6139A">
              <w:rPr>
                <w:rFonts w:asciiTheme="majorHAnsi" w:hAnsiTheme="majorHAnsi" w:cstheme="majorHAnsi"/>
                <w:color w:val="333333"/>
                <w:sz w:val="20"/>
                <w:szCs w:val="20"/>
              </w:rPr>
              <w:t>Tel.: </w:t>
            </w:r>
            <w:hyperlink r:id="rId12" w:history="1">
              <w:r w:rsidRPr="00F6139A">
                <w:rPr>
                  <w:rStyle w:val="Hyperlink"/>
                  <w:rFonts w:asciiTheme="majorHAnsi" w:hAnsiTheme="majorHAnsi" w:cstheme="majorHAnsi"/>
                  <w:color w:val="096338"/>
                  <w:sz w:val="20"/>
                  <w:szCs w:val="20"/>
                </w:rPr>
                <w:t>0664/2099577</w:t>
              </w:r>
            </w:hyperlink>
            <w:r w:rsidRPr="00F6139A">
              <w:rPr>
                <w:rFonts w:asciiTheme="majorHAnsi" w:hAnsiTheme="majorHAnsi" w:cstheme="majorHAnsi"/>
                <w:color w:val="333333"/>
                <w:sz w:val="20"/>
                <w:szCs w:val="20"/>
              </w:rPr>
              <w:br/>
              <w:t>Mail: </w:t>
            </w:r>
            <w:hyperlink r:id="rId13" w:history="1">
              <w:r w:rsidRPr="00F6139A">
                <w:rPr>
                  <w:rStyle w:val="Hyperlink"/>
                  <w:rFonts w:asciiTheme="majorHAnsi" w:hAnsiTheme="majorHAnsi" w:cstheme="majorHAnsi"/>
                  <w:color w:val="82CA39"/>
                  <w:sz w:val="20"/>
                  <w:szCs w:val="20"/>
                </w:rPr>
                <w:t>office@msmohr.at</w:t>
              </w:r>
            </w:hyperlink>
          </w:p>
        </w:tc>
      </w:tr>
    </w:tbl>
    <w:p w14:paraId="5B5986C7" w14:textId="18AF7F77" w:rsidR="008B6E70" w:rsidRPr="002B2F0E" w:rsidRDefault="0081329F" w:rsidP="0081329F">
      <w:pPr>
        <w:jc w:val="both"/>
        <w:rPr>
          <w:rFonts w:asciiTheme="majorHAnsi" w:hAnsiTheme="majorHAnsi" w:cstheme="majorHAnsi"/>
        </w:rPr>
      </w:pPr>
      <w:r>
        <w:rPr>
          <w:noProof/>
        </w:rPr>
        <w:drawing>
          <wp:anchor distT="0" distB="0" distL="114300" distR="114300" simplePos="0" relativeHeight="251710464" behindDoc="0" locked="0" layoutInCell="1" allowOverlap="1" wp14:anchorId="3A09D138" wp14:editId="3BB8CD28">
            <wp:simplePos x="0" y="0"/>
            <wp:positionH relativeFrom="column">
              <wp:posOffset>1119505</wp:posOffset>
            </wp:positionH>
            <wp:positionV relativeFrom="paragraph">
              <wp:posOffset>193675</wp:posOffset>
            </wp:positionV>
            <wp:extent cx="1323975" cy="1323975"/>
            <wp:effectExtent l="0" t="0" r="9525" b="9525"/>
            <wp:wrapThrough wrapText="bothSides">
              <wp:wrapPolygon edited="0">
                <wp:start x="0" y="0"/>
                <wp:lineTo x="0" y="21445"/>
                <wp:lineTo x="21445" y="21445"/>
                <wp:lineTo x="21445" y="0"/>
                <wp:lineTo x="0" y="0"/>
              </wp:wrapPolygon>
            </wp:wrapThrough>
            <wp:docPr id="1072212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12810" name="Grafik 1072212810"/>
                    <pic:cNvPicPr/>
                  </pic:nvPicPr>
                  <pic:blipFill>
                    <a:blip r:embed="rId14">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EACA413" w14:textId="147647DC" w:rsidR="00987E92" w:rsidRDefault="00987E92">
      <w:pPr>
        <w:rPr>
          <w:rFonts w:asciiTheme="majorHAnsi" w:hAnsiTheme="majorHAnsi" w:cstheme="majorHAnsi"/>
          <w:b/>
          <w:bCs/>
          <w:color w:val="660066"/>
        </w:rPr>
      </w:pPr>
    </w:p>
    <w:p w14:paraId="7FF4B062" w14:textId="778CA49A" w:rsidR="00F6139A" w:rsidRDefault="00F6139A">
      <w:pPr>
        <w:rPr>
          <w:rFonts w:asciiTheme="majorHAnsi" w:hAnsiTheme="majorHAnsi" w:cstheme="majorHAnsi"/>
          <w:b/>
          <w:bCs/>
          <w:color w:val="660066"/>
        </w:rPr>
      </w:pPr>
    </w:p>
    <w:p w14:paraId="252799F6" w14:textId="77777777" w:rsidR="0081329F" w:rsidRDefault="0081329F">
      <w:pPr>
        <w:rPr>
          <w:rFonts w:asciiTheme="majorHAnsi" w:hAnsiTheme="majorHAnsi" w:cstheme="majorHAnsi"/>
          <w:b/>
          <w:bCs/>
          <w:color w:val="660066"/>
        </w:rPr>
      </w:pPr>
    </w:p>
    <w:p w14:paraId="7A5AA24E" w14:textId="77777777" w:rsidR="00EC4E59" w:rsidRDefault="00EC4E59">
      <w:pPr>
        <w:rPr>
          <w:rFonts w:asciiTheme="majorHAnsi" w:hAnsiTheme="majorHAnsi" w:cstheme="majorHAnsi"/>
          <w:b/>
          <w:bCs/>
          <w:color w:val="660066"/>
        </w:rPr>
      </w:pPr>
    </w:p>
    <w:p w14:paraId="72E34592" w14:textId="77777777" w:rsidR="00EC4E59" w:rsidRDefault="00EC4E59">
      <w:pPr>
        <w:rPr>
          <w:rFonts w:asciiTheme="majorHAnsi" w:hAnsiTheme="majorHAnsi" w:cstheme="majorHAnsi"/>
          <w:b/>
          <w:bCs/>
          <w:color w:val="660066"/>
        </w:rPr>
      </w:pPr>
    </w:p>
    <w:p w14:paraId="04CC7915" w14:textId="77777777" w:rsidR="00F6139A" w:rsidRPr="002B2F0E" w:rsidRDefault="00F6139A">
      <w:pPr>
        <w:rPr>
          <w:rFonts w:asciiTheme="majorHAnsi" w:hAnsiTheme="majorHAnsi" w:cstheme="majorHAnsi"/>
          <w:b/>
          <w:bCs/>
          <w:color w:val="660066"/>
        </w:rPr>
      </w:pPr>
    </w:p>
    <w:p w14:paraId="06226346" w14:textId="47769283" w:rsidR="00987E92" w:rsidRPr="002B2F0E" w:rsidRDefault="008B6E70" w:rsidP="00987E92">
      <w:pPr>
        <w:pStyle w:val="berschrift2"/>
        <w:numPr>
          <w:ilvl w:val="0"/>
          <w:numId w:val="1"/>
        </w:numPr>
        <w:rPr>
          <w:rFonts w:cstheme="majorHAnsi"/>
          <w:b/>
          <w:bCs/>
        </w:rPr>
      </w:pPr>
      <w:bookmarkStart w:id="5" w:name="_Toc156227580"/>
      <w:r w:rsidRPr="002B2F0E">
        <w:rPr>
          <w:rFonts w:cstheme="majorHAnsi"/>
          <w:b/>
          <w:bCs/>
          <w:color w:val="660066"/>
        </w:rPr>
        <w:t>Mittagsschlaf</w:t>
      </w:r>
      <w:bookmarkEnd w:id="5"/>
    </w:p>
    <w:p w14:paraId="67ADA1EA" w14:textId="717D2B25" w:rsidR="00987E92" w:rsidRPr="002B2F0E" w:rsidRDefault="00987E92" w:rsidP="00987E92">
      <w:pPr>
        <w:rPr>
          <w:rFonts w:asciiTheme="majorHAnsi" w:hAnsiTheme="majorHAnsi" w:cstheme="majorHAnsi"/>
        </w:rPr>
      </w:pPr>
    </w:p>
    <w:p w14:paraId="4A16E80D" w14:textId="17BE1D70" w:rsidR="00987E92" w:rsidRPr="00C658B9" w:rsidRDefault="00987E92" w:rsidP="00987E92">
      <w:pPr>
        <w:ind w:left="360"/>
        <w:rPr>
          <w:rFonts w:asciiTheme="majorHAnsi" w:hAnsiTheme="majorHAnsi" w:cstheme="majorHAnsi"/>
          <w:bCs/>
          <w:sz w:val="24"/>
          <w:szCs w:val="20"/>
          <w:u w:val="single"/>
        </w:rPr>
      </w:pPr>
      <w:r w:rsidRPr="00C658B9">
        <w:rPr>
          <w:rFonts w:asciiTheme="majorHAnsi" w:hAnsiTheme="majorHAnsi" w:cstheme="majorHAnsi"/>
          <w:bCs/>
          <w:sz w:val="24"/>
          <w:szCs w:val="20"/>
          <w:u w:val="single"/>
        </w:rPr>
        <w:t xml:space="preserve">Schlafen im </w:t>
      </w:r>
      <w:proofErr w:type="spellStart"/>
      <w:r w:rsidRPr="00C658B9">
        <w:rPr>
          <w:rFonts w:asciiTheme="majorHAnsi" w:hAnsiTheme="majorHAnsi" w:cstheme="majorHAnsi"/>
          <w:bCs/>
          <w:sz w:val="24"/>
          <w:szCs w:val="20"/>
          <w:u w:val="single"/>
        </w:rPr>
        <w:t>Träumeland</w:t>
      </w:r>
      <w:proofErr w:type="spellEnd"/>
    </w:p>
    <w:p w14:paraId="798A4370" w14:textId="2BE26BA0" w:rsidR="00987E92" w:rsidRPr="00C658B9" w:rsidRDefault="00F6139A" w:rsidP="00926F31">
      <w:pPr>
        <w:pStyle w:val="Listenabsatz"/>
        <w:numPr>
          <w:ilvl w:val="0"/>
          <w:numId w:val="6"/>
        </w:numPr>
        <w:spacing w:after="200" w:line="276" w:lineRule="auto"/>
        <w:contextualSpacing/>
        <w:jc w:val="both"/>
        <w:rPr>
          <w:rFonts w:asciiTheme="majorHAnsi" w:hAnsiTheme="majorHAnsi" w:cstheme="majorHAnsi"/>
          <w:sz w:val="20"/>
          <w:szCs w:val="20"/>
        </w:rPr>
      </w:pPr>
      <w:r w:rsidRPr="00C658B9">
        <w:rPr>
          <w:rFonts w:asciiTheme="majorHAnsi" w:hAnsiTheme="majorHAnsi" w:cstheme="majorHAnsi"/>
          <w:noProof/>
          <w:sz w:val="20"/>
        </w:rPr>
        <w:drawing>
          <wp:anchor distT="0" distB="0" distL="114300" distR="114300" simplePos="0" relativeHeight="251695104" behindDoc="1" locked="0" layoutInCell="1" allowOverlap="1" wp14:anchorId="47C09496" wp14:editId="27393CCB">
            <wp:simplePos x="0" y="0"/>
            <wp:positionH relativeFrom="column">
              <wp:posOffset>4786630</wp:posOffset>
            </wp:positionH>
            <wp:positionV relativeFrom="paragraph">
              <wp:posOffset>113030</wp:posOffset>
            </wp:positionV>
            <wp:extent cx="1763794" cy="1552575"/>
            <wp:effectExtent l="0" t="0" r="8255" b="0"/>
            <wp:wrapTight wrapText="bothSides">
              <wp:wrapPolygon edited="0">
                <wp:start x="0" y="0"/>
                <wp:lineTo x="0" y="21202"/>
                <wp:lineTo x="21468" y="21202"/>
                <wp:lineTo x="21468"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794"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E92" w:rsidRPr="00C658B9">
        <w:rPr>
          <w:rFonts w:asciiTheme="majorHAnsi" w:hAnsiTheme="majorHAnsi" w:cstheme="majorHAnsi"/>
          <w:sz w:val="24"/>
          <w:szCs w:val="20"/>
        </w:rPr>
        <w:t>Die Kinder müssen am Vormittag eingewöhnt sein, bevor sie den gesamten Tag bei uns bleiben</w:t>
      </w:r>
      <w:r w:rsidR="00EC4E59" w:rsidRPr="00C658B9">
        <w:rPr>
          <w:rFonts w:asciiTheme="majorHAnsi" w:hAnsiTheme="majorHAnsi" w:cstheme="majorHAnsi"/>
          <w:sz w:val="24"/>
          <w:szCs w:val="20"/>
        </w:rPr>
        <w:t xml:space="preserve"> können</w:t>
      </w:r>
      <w:r w:rsidR="00987E92" w:rsidRPr="00C658B9">
        <w:rPr>
          <w:rFonts w:asciiTheme="majorHAnsi" w:hAnsiTheme="majorHAnsi" w:cstheme="majorHAnsi"/>
          <w:sz w:val="24"/>
          <w:szCs w:val="20"/>
        </w:rPr>
        <w:t xml:space="preserve">. </w:t>
      </w:r>
    </w:p>
    <w:p w14:paraId="1F217CAD" w14:textId="77777777" w:rsidR="00F6139A" w:rsidRPr="00C658B9" w:rsidRDefault="00F6139A" w:rsidP="00F6139A">
      <w:pPr>
        <w:pStyle w:val="Listenabsatz"/>
        <w:spacing w:after="200" w:line="276" w:lineRule="auto"/>
        <w:ind w:left="720"/>
        <w:contextualSpacing/>
        <w:jc w:val="both"/>
        <w:rPr>
          <w:rFonts w:asciiTheme="majorHAnsi" w:hAnsiTheme="majorHAnsi" w:cstheme="majorHAnsi"/>
          <w:sz w:val="20"/>
          <w:szCs w:val="20"/>
        </w:rPr>
      </w:pPr>
    </w:p>
    <w:p w14:paraId="1634E91B" w14:textId="2847A87A" w:rsidR="00F6139A" w:rsidRPr="00C658B9" w:rsidRDefault="00987E92" w:rsidP="00F6139A">
      <w:pPr>
        <w:pStyle w:val="Listenabsatz"/>
        <w:numPr>
          <w:ilvl w:val="0"/>
          <w:numId w:val="6"/>
        </w:numPr>
        <w:spacing w:after="200" w:line="276" w:lineRule="auto"/>
        <w:contextualSpacing/>
        <w:jc w:val="both"/>
        <w:rPr>
          <w:rFonts w:asciiTheme="majorHAnsi" w:hAnsiTheme="majorHAnsi" w:cstheme="majorHAnsi"/>
          <w:sz w:val="20"/>
          <w:szCs w:val="20"/>
        </w:rPr>
      </w:pPr>
      <w:r w:rsidRPr="00C658B9">
        <w:rPr>
          <w:rFonts w:asciiTheme="majorHAnsi" w:hAnsiTheme="majorHAnsi" w:cstheme="majorHAnsi"/>
          <w:sz w:val="24"/>
          <w:szCs w:val="20"/>
        </w:rPr>
        <w:t>Bettwäsche etc. müsst ihr nicht mitbringen</w:t>
      </w:r>
      <w:r w:rsidR="00EC4E59" w:rsidRPr="00C658B9">
        <w:rPr>
          <w:rFonts w:asciiTheme="majorHAnsi" w:hAnsiTheme="majorHAnsi" w:cstheme="majorHAnsi"/>
          <w:sz w:val="24"/>
          <w:szCs w:val="20"/>
        </w:rPr>
        <w:t>,</w:t>
      </w:r>
      <w:r w:rsidRPr="00C658B9">
        <w:rPr>
          <w:rFonts w:asciiTheme="majorHAnsi" w:hAnsiTheme="majorHAnsi" w:cstheme="majorHAnsi"/>
          <w:sz w:val="24"/>
          <w:szCs w:val="20"/>
        </w:rPr>
        <w:t xml:space="preserve"> aber vielleicht benötigt euer Kind etwas anderes zum Schlafen. (Kuscheltuch, Schnuller, …)</w:t>
      </w:r>
    </w:p>
    <w:p w14:paraId="347339E4" w14:textId="77777777" w:rsidR="00F6139A" w:rsidRPr="00C658B9" w:rsidRDefault="00F6139A" w:rsidP="00F6139A">
      <w:pPr>
        <w:pStyle w:val="Listenabsatz"/>
        <w:rPr>
          <w:rFonts w:asciiTheme="majorHAnsi" w:hAnsiTheme="majorHAnsi" w:cstheme="majorHAnsi"/>
          <w:sz w:val="20"/>
          <w:szCs w:val="20"/>
        </w:rPr>
      </w:pPr>
    </w:p>
    <w:p w14:paraId="1E2960CC" w14:textId="77777777" w:rsidR="00F6139A" w:rsidRPr="00C658B9" w:rsidRDefault="00F6139A" w:rsidP="00F6139A">
      <w:pPr>
        <w:pStyle w:val="Listenabsatz"/>
        <w:spacing w:after="200" w:line="276" w:lineRule="auto"/>
        <w:ind w:left="720"/>
        <w:contextualSpacing/>
        <w:jc w:val="both"/>
        <w:rPr>
          <w:rFonts w:asciiTheme="majorHAnsi" w:hAnsiTheme="majorHAnsi" w:cstheme="majorHAnsi"/>
          <w:sz w:val="20"/>
          <w:szCs w:val="20"/>
        </w:rPr>
      </w:pPr>
    </w:p>
    <w:p w14:paraId="0FCBB6BB" w14:textId="0ED1BDFF" w:rsidR="008B6E70" w:rsidRPr="00C658B9" w:rsidRDefault="008B6E70" w:rsidP="00926F31">
      <w:pPr>
        <w:pStyle w:val="Listenabsatz"/>
        <w:numPr>
          <w:ilvl w:val="0"/>
          <w:numId w:val="6"/>
        </w:numPr>
        <w:spacing w:after="200" w:line="276" w:lineRule="auto"/>
        <w:contextualSpacing/>
        <w:jc w:val="both"/>
        <w:rPr>
          <w:rFonts w:asciiTheme="majorHAnsi" w:hAnsiTheme="majorHAnsi" w:cstheme="majorHAnsi"/>
          <w:sz w:val="20"/>
          <w:szCs w:val="20"/>
        </w:rPr>
      </w:pPr>
      <w:r w:rsidRPr="00C658B9">
        <w:rPr>
          <w:rFonts w:asciiTheme="majorHAnsi" w:hAnsiTheme="majorHAnsi" w:cstheme="majorHAnsi"/>
          <w:sz w:val="24"/>
          <w:szCs w:val="20"/>
        </w:rPr>
        <w:t xml:space="preserve">Nach dem </w:t>
      </w:r>
      <w:r w:rsidR="00D6762E" w:rsidRPr="00C658B9">
        <w:rPr>
          <w:rFonts w:asciiTheme="majorHAnsi" w:hAnsiTheme="majorHAnsi" w:cstheme="majorHAnsi"/>
          <w:sz w:val="24"/>
          <w:szCs w:val="20"/>
        </w:rPr>
        <w:t>Aufwachen</w:t>
      </w:r>
      <w:r w:rsidRPr="00C658B9">
        <w:rPr>
          <w:rFonts w:asciiTheme="majorHAnsi" w:hAnsiTheme="majorHAnsi" w:cstheme="majorHAnsi"/>
          <w:sz w:val="24"/>
          <w:szCs w:val="20"/>
        </w:rPr>
        <w:t xml:space="preserve"> kommen alle Kinder in die Sammelgruppe</w:t>
      </w:r>
    </w:p>
    <w:p w14:paraId="3A402F7F" w14:textId="7007831D" w:rsidR="008B6E70" w:rsidRPr="00C658B9" w:rsidRDefault="008B6E70" w:rsidP="00926F31">
      <w:pPr>
        <w:pStyle w:val="Listenabsatz"/>
        <w:spacing w:after="200" w:line="276" w:lineRule="auto"/>
        <w:ind w:left="720"/>
        <w:contextualSpacing/>
        <w:jc w:val="both"/>
        <w:rPr>
          <w:rFonts w:asciiTheme="majorHAnsi" w:hAnsiTheme="majorHAnsi" w:cstheme="majorHAnsi"/>
          <w:sz w:val="24"/>
          <w:szCs w:val="20"/>
        </w:rPr>
      </w:pPr>
      <w:r w:rsidRPr="00C658B9">
        <w:rPr>
          <w:rFonts w:asciiTheme="majorHAnsi" w:hAnsiTheme="majorHAnsi" w:cstheme="majorHAnsi"/>
          <w:sz w:val="24"/>
          <w:szCs w:val="20"/>
        </w:rPr>
        <w:t>(Montag</w:t>
      </w:r>
      <w:r w:rsidR="00EC4E59" w:rsidRPr="00C658B9">
        <w:rPr>
          <w:rFonts w:asciiTheme="majorHAnsi" w:hAnsiTheme="majorHAnsi" w:cstheme="majorHAnsi"/>
          <w:sz w:val="24"/>
          <w:szCs w:val="20"/>
        </w:rPr>
        <w:t xml:space="preserve"> </w:t>
      </w:r>
      <w:r w:rsidRPr="00C658B9">
        <w:rPr>
          <w:rFonts w:asciiTheme="majorHAnsi" w:hAnsiTheme="majorHAnsi" w:cstheme="majorHAnsi"/>
          <w:sz w:val="24"/>
          <w:szCs w:val="20"/>
        </w:rPr>
        <w:t xml:space="preserve">+ Dienstag im </w:t>
      </w:r>
      <w:proofErr w:type="spellStart"/>
      <w:r w:rsidRPr="00C658B9">
        <w:rPr>
          <w:rFonts w:asciiTheme="majorHAnsi" w:hAnsiTheme="majorHAnsi" w:cstheme="majorHAnsi"/>
          <w:sz w:val="24"/>
          <w:szCs w:val="20"/>
        </w:rPr>
        <w:t>Mondland</w:t>
      </w:r>
      <w:proofErr w:type="spellEnd"/>
      <w:r w:rsidRPr="00C658B9">
        <w:rPr>
          <w:rFonts w:asciiTheme="majorHAnsi" w:hAnsiTheme="majorHAnsi" w:cstheme="majorHAnsi"/>
          <w:sz w:val="24"/>
          <w:szCs w:val="20"/>
        </w:rPr>
        <w:t>, Mittwoch</w:t>
      </w:r>
      <w:r w:rsidR="00EC4E59" w:rsidRPr="00C658B9">
        <w:rPr>
          <w:rFonts w:asciiTheme="majorHAnsi" w:hAnsiTheme="majorHAnsi" w:cstheme="majorHAnsi"/>
          <w:sz w:val="24"/>
          <w:szCs w:val="20"/>
        </w:rPr>
        <w:t xml:space="preserve"> </w:t>
      </w:r>
      <w:r w:rsidRPr="00C658B9">
        <w:rPr>
          <w:rFonts w:asciiTheme="majorHAnsi" w:hAnsiTheme="majorHAnsi" w:cstheme="majorHAnsi"/>
          <w:sz w:val="24"/>
          <w:szCs w:val="20"/>
        </w:rPr>
        <w:t>+ Donnerstag im Sonnenland)</w:t>
      </w:r>
    </w:p>
    <w:p w14:paraId="44DDF520" w14:textId="77777777" w:rsidR="006B7A3C" w:rsidRDefault="006B7A3C" w:rsidP="00926F31">
      <w:pPr>
        <w:pStyle w:val="Listenabsatz"/>
        <w:spacing w:after="200" w:line="276" w:lineRule="auto"/>
        <w:ind w:left="720"/>
        <w:contextualSpacing/>
        <w:jc w:val="both"/>
        <w:rPr>
          <w:rFonts w:asciiTheme="majorHAnsi" w:hAnsiTheme="majorHAnsi" w:cstheme="majorHAnsi"/>
          <w:sz w:val="24"/>
          <w:szCs w:val="20"/>
        </w:rPr>
      </w:pPr>
    </w:p>
    <w:p w14:paraId="4A20756B" w14:textId="77777777" w:rsidR="006B7A3C" w:rsidRDefault="006B7A3C" w:rsidP="00926F31">
      <w:pPr>
        <w:pStyle w:val="Listenabsatz"/>
        <w:spacing w:after="200" w:line="276" w:lineRule="auto"/>
        <w:ind w:left="720"/>
        <w:contextualSpacing/>
        <w:jc w:val="both"/>
        <w:rPr>
          <w:rFonts w:asciiTheme="majorHAnsi" w:hAnsiTheme="majorHAnsi" w:cstheme="majorHAnsi"/>
          <w:sz w:val="24"/>
          <w:szCs w:val="20"/>
        </w:rPr>
      </w:pPr>
    </w:p>
    <w:p w14:paraId="2A4CF940" w14:textId="77777777" w:rsidR="006B7A3C" w:rsidRPr="00A35CD6" w:rsidRDefault="006B7A3C" w:rsidP="00A35CD6">
      <w:pPr>
        <w:spacing w:after="200" w:line="276" w:lineRule="auto"/>
        <w:contextualSpacing/>
        <w:jc w:val="both"/>
        <w:rPr>
          <w:rFonts w:asciiTheme="majorHAnsi" w:hAnsiTheme="majorHAnsi" w:cstheme="majorHAnsi"/>
          <w:sz w:val="24"/>
          <w:szCs w:val="20"/>
        </w:rPr>
      </w:pPr>
    </w:p>
    <w:p w14:paraId="14AE8259" w14:textId="53877633" w:rsidR="008B6E70" w:rsidRDefault="008B6E70" w:rsidP="00EC4E59">
      <w:pPr>
        <w:pStyle w:val="berschrift2"/>
        <w:numPr>
          <w:ilvl w:val="0"/>
          <w:numId w:val="1"/>
        </w:numPr>
        <w:ind w:left="284"/>
        <w:rPr>
          <w:rFonts w:cstheme="majorHAnsi"/>
          <w:b/>
          <w:bCs/>
          <w:color w:val="660066"/>
        </w:rPr>
      </w:pPr>
      <w:bookmarkStart w:id="6" w:name="_Toc156227581"/>
      <w:r w:rsidRPr="002B2F0E">
        <w:rPr>
          <w:rFonts w:cstheme="majorHAnsi"/>
          <w:b/>
          <w:bCs/>
          <w:color w:val="660066"/>
        </w:rPr>
        <w:lastRenderedPageBreak/>
        <w:t>Krankmeldungen</w:t>
      </w:r>
      <w:bookmarkEnd w:id="6"/>
      <w:r w:rsidRPr="002B2F0E">
        <w:rPr>
          <w:rFonts w:cstheme="majorHAnsi"/>
          <w:b/>
          <w:bCs/>
          <w:color w:val="660066"/>
        </w:rPr>
        <w:t xml:space="preserve"> </w:t>
      </w:r>
    </w:p>
    <w:p w14:paraId="3D5F82EA" w14:textId="77777777" w:rsidR="00926F31" w:rsidRPr="00926F31" w:rsidRDefault="00926F31" w:rsidP="00926F31"/>
    <w:p w14:paraId="45061946" w14:textId="77777777" w:rsidR="008B6E70" w:rsidRPr="002B2F0E" w:rsidRDefault="008B6E70" w:rsidP="008B6E70">
      <w:pPr>
        <w:jc w:val="both"/>
        <w:rPr>
          <w:rFonts w:asciiTheme="majorHAnsi" w:hAnsiTheme="majorHAnsi" w:cstheme="majorHAnsi"/>
          <w:b/>
          <w:bCs/>
          <w:sz w:val="24"/>
        </w:rPr>
      </w:pPr>
      <w:r w:rsidRPr="002B2F0E">
        <w:rPr>
          <w:rFonts w:asciiTheme="majorHAnsi" w:hAnsiTheme="majorHAnsi" w:cstheme="majorHAnsi"/>
          <w:b/>
          <w:bCs/>
          <w:sz w:val="24"/>
        </w:rPr>
        <w:t>Krankmeldung:</w:t>
      </w:r>
    </w:p>
    <w:p w14:paraId="1604642E" w14:textId="2C06596C" w:rsidR="008B6E70" w:rsidRDefault="008B6E70" w:rsidP="008B6E70">
      <w:pPr>
        <w:jc w:val="both"/>
        <w:rPr>
          <w:rFonts w:asciiTheme="majorHAnsi" w:hAnsiTheme="majorHAnsi" w:cstheme="majorHAnsi"/>
          <w:sz w:val="24"/>
        </w:rPr>
      </w:pPr>
      <w:r w:rsidRPr="002B2F0E">
        <w:rPr>
          <w:rFonts w:asciiTheme="majorHAnsi" w:hAnsiTheme="majorHAnsi" w:cstheme="majorHAnsi"/>
          <w:sz w:val="24"/>
        </w:rPr>
        <w:t xml:space="preserve">Vor allem am Anfang muss sich das Immunsystem der Kinder erst </w:t>
      </w:r>
      <w:r w:rsidR="00EC4E59">
        <w:rPr>
          <w:rFonts w:asciiTheme="majorHAnsi" w:hAnsiTheme="majorHAnsi" w:cstheme="majorHAnsi"/>
          <w:sz w:val="24"/>
        </w:rPr>
        <w:t>auf die Umgebungsumstände gewöhnen</w:t>
      </w:r>
      <w:r w:rsidRPr="002B2F0E">
        <w:rPr>
          <w:rFonts w:asciiTheme="majorHAnsi" w:hAnsiTheme="majorHAnsi" w:cstheme="majorHAnsi"/>
          <w:sz w:val="24"/>
        </w:rPr>
        <w:t xml:space="preserve">. Daher kann es vorkommen, dass die Kinder zu Beginn sehr oft krank sind. </w:t>
      </w:r>
      <w:r w:rsidR="00EC4E59" w:rsidRPr="002B2F0E">
        <w:rPr>
          <w:rFonts w:asciiTheme="majorHAnsi" w:hAnsiTheme="majorHAnsi" w:cstheme="majorHAnsi"/>
          <w:sz w:val="24"/>
        </w:rPr>
        <w:t>Gerade im Herbst kann es zu einem normalen Dauerschnupfen kommen.</w:t>
      </w:r>
      <w:r w:rsidR="00EC4E59">
        <w:rPr>
          <w:rFonts w:asciiTheme="majorHAnsi" w:hAnsiTheme="majorHAnsi" w:cstheme="majorHAnsi"/>
          <w:sz w:val="24"/>
        </w:rPr>
        <w:t xml:space="preserve"> </w:t>
      </w:r>
      <w:r w:rsidRPr="002B2F0E">
        <w:rPr>
          <w:rFonts w:asciiTheme="majorHAnsi" w:hAnsiTheme="majorHAnsi" w:cstheme="majorHAnsi"/>
          <w:sz w:val="24"/>
        </w:rPr>
        <w:t>Da ein Tag in der Kinderkrippe für ein Kind „Arbeit“ bedeutet, ist es wichtig, dass das Kind gesund ist. Bitte selbstständig einschätzen</w:t>
      </w:r>
      <w:r w:rsidR="00F6139A">
        <w:rPr>
          <w:rFonts w:asciiTheme="majorHAnsi" w:hAnsiTheme="majorHAnsi" w:cstheme="majorHAnsi"/>
          <w:sz w:val="24"/>
        </w:rPr>
        <w:t xml:space="preserve">, </w:t>
      </w:r>
      <w:r w:rsidRPr="002B2F0E">
        <w:rPr>
          <w:rFonts w:asciiTheme="majorHAnsi" w:hAnsiTheme="majorHAnsi" w:cstheme="majorHAnsi"/>
          <w:sz w:val="24"/>
        </w:rPr>
        <w:t xml:space="preserve">wie weit es </w:t>
      </w:r>
      <w:r w:rsidR="00EC4E59">
        <w:rPr>
          <w:rFonts w:asciiTheme="majorHAnsi" w:hAnsiTheme="majorHAnsi" w:cstheme="majorHAnsi"/>
          <w:sz w:val="24"/>
        </w:rPr>
        <w:t>ihrem Kind</w:t>
      </w:r>
      <w:r w:rsidRPr="002B2F0E">
        <w:rPr>
          <w:rFonts w:asciiTheme="majorHAnsi" w:hAnsiTheme="majorHAnsi" w:cstheme="majorHAnsi"/>
          <w:sz w:val="24"/>
        </w:rPr>
        <w:t xml:space="preserve"> möglich ist</w:t>
      </w:r>
      <w:r w:rsidR="00F6139A">
        <w:rPr>
          <w:rFonts w:asciiTheme="majorHAnsi" w:hAnsiTheme="majorHAnsi" w:cstheme="majorHAnsi"/>
          <w:sz w:val="24"/>
        </w:rPr>
        <w:t xml:space="preserve"> </w:t>
      </w:r>
      <w:r w:rsidRPr="002B2F0E">
        <w:rPr>
          <w:rFonts w:asciiTheme="majorHAnsi" w:hAnsiTheme="majorHAnsi" w:cstheme="majorHAnsi"/>
          <w:sz w:val="24"/>
        </w:rPr>
        <w:t>de</w:t>
      </w:r>
      <w:r w:rsidR="00EC4E59">
        <w:rPr>
          <w:rFonts w:asciiTheme="majorHAnsi" w:hAnsiTheme="majorHAnsi" w:cstheme="majorHAnsi"/>
          <w:sz w:val="24"/>
        </w:rPr>
        <w:t>n</w:t>
      </w:r>
      <w:r w:rsidRPr="002B2F0E">
        <w:rPr>
          <w:rFonts w:asciiTheme="majorHAnsi" w:hAnsiTheme="majorHAnsi" w:cstheme="majorHAnsi"/>
          <w:sz w:val="24"/>
        </w:rPr>
        <w:t xml:space="preserve"> Vormittag </w:t>
      </w:r>
      <w:r w:rsidR="00EC4E59">
        <w:rPr>
          <w:rFonts w:asciiTheme="majorHAnsi" w:hAnsiTheme="majorHAnsi" w:cstheme="majorHAnsi"/>
          <w:sz w:val="24"/>
        </w:rPr>
        <w:t>in der Kinderkrippe mitzumachen</w:t>
      </w:r>
      <w:r w:rsidRPr="002B2F0E">
        <w:rPr>
          <w:rFonts w:asciiTheme="majorHAnsi" w:hAnsiTheme="majorHAnsi" w:cstheme="majorHAnsi"/>
          <w:sz w:val="24"/>
        </w:rPr>
        <w:t xml:space="preserve">. Die Kinder müssen in jedem Fall 24 Stunden </w:t>
      </w:r>
      <w:r w:rsidR="00EC4E59">
        <w:rPr>
          <w:rFonts w:asciiTheme="majorHAnsi" w:hAnsiTheme="majorHAnsi" w:cstheme="majorHAnsi"/>
          <w:sz w:val="24"/>
        </w:rPr>
        <w:t>f</w:t>
      </w:r>
      <w:r w:rsidRPr="002B2F0E">
        <w:rPr>
          <w:rFonts w:asciiTheme="majorHAnsi" w:hAnsiTheme="majorHAnsi" w:cstheme="majorHAnsi"/>
          <w:sz w:val="24"/>
        </w:rPr>
        <w:t>ieberfrei sein.</w:t>
      </w:r>
    </w:p>
    <w:p w14:paraId="46FE04E3" w14:textId="77777777" w:rsidR="00926F31" w:rsidRPr="002B2F0E" w:rsidRDefault="00926F31" w:rsidP="008B6E70">
      <w:pPr>
        <w:jc w:val="both"/>
        <w:rPr>
          <w:rFonts w:asciiTheme="majorHAnsi" w:hAnsiTheme="majorHAnsi" w:cstheme="majorHAnsi"/>
          <w:sz w:val="24"/>
        </w:rPr>
      </w:pPr>
    </w:p>
    <w:p w14:paraId="4183F2B5" w14:textId="77777777" w:rsidR="008B6E70" w:rsidRPr="002B2F0E" w:rsidRDefault="008B6E70" w:rsidP="008B6E70">
      <w:pPr>
        <w:jc w:val="both"/>
        <w:rPr>
          <w:rFonts w:asciiTheme="majorHAnsi" w:hAnsiTheme="majorHAnsi" w:cstheme="majorHAnsi"/>
          <w:sz w:val="24"/>
        </w:rPr>
      </w:pPr>
      <w:r w:rsidRPr="002B2F0E">
        <w:rPr>
          <w:rFonts w:asciiTheme="majorHAnsi" w:hAnsiTheme="majorHAnsi" w:cstheme="majorHAnsi"/>
          <w:b/>
          <w:bCs/>
          <w:sz w:val="24"/>
        </w:rPr>
        <w:t>Kranke Kinder müssen zuhause bleiben!</w:t>
      </w:r>
      <w:r w:rsidRPr="002B2F0E">
        <w:rPr>
          <w:rFonts w:asciiTheme="majorHAnsi" w:hAnsiTheme="majorHAnsi" w:cstheme="majorHAnsi"/>
          <w:sz w:val="24"/>
        </w:rPr>
        <w:t xml:space="preserve"> Bei ansteckenden Krankheiten (Corona, Windpocken, Röteln, Kopfläuse, Dellwarzen etc.) müssen wir informiert werden um eine Ausbreitung zu verhindern.</w:t>
      </w:r>
    </w:p>
    <w:p w14:paraId="7E02D3DB" w14:textId="6AA2FC15" w:rsidR="008B6E70" w:rsidRPr="002B2F0E" w:rsidRDefault="008B6E70" w:rsidP="008B6E70">
      <w:pPr>
        <w:jc w:val="both"/>
        <w:rPr>
          <w:rFonts w:asciiTheme="majorHAnsi" w:hAnsiTheme="majorHAnsi" w:cstheme="majorHAnsi"/>
          <w:sz w:val="24"/>
        </w:rPr>
      </w:pPr>
      <w:r w:rsidRPr="002B2F0E">
        <w:rPr>
          <w:rFonts w:asciiTheme="majorHAnsi" w:hAnsiTheme="majorHAnsi" w:cstheme="majorHAnsi"/>
          <w:sz w:val="24"/>
        </w:rPr>
        <w:t>Wir sind dazu berechtigt kranke Kinder oder Kinder</w:t>
      </w:r>
      <w:r w:rsidR="00EC4E59">
        <w:rPr>
          <w:rFonts w:asciiTheme="majorHAnsi" w:hAnsiTheme="majorHAnsi" w:cstheme="majorHAnsi"/>
          <w:sz w:val="24"/>
        </w:rPr>
        <w:t>,</w:t>
      </w:r>
      <w:r w:rsidRPr="002B2F0E">
        <w:rPr>
          <w:rFonts w:asciiTheme="majorHAnsi" w:hAnsiTheme="majorHAnsi" w:cstheme="majorHAnsi"/>
          <w:sz w:val="24"/>
        </w:rPr>
        <w:t xml:space="preserve"> die „was ausbrüten“ umgehend nach Hause zu schicken. </w:t>
      </w:r>
    </w:p>
    <w:p w14:paraId="17908468" w14:textId="1767770B" w:rsidR="005535C5" w:rsidRPr="002B2F0E" w:rsidRDefault="008B6E70" w:rsidP="008B6E70">
      <w:pPr>
        <w:jc w:val="both"/>
        <w:rPr>
          <w:rFonts w:asciiTheme="majorHAnsi" w:hAnsiTheme="majorHAnsi" w:cstheme="majorHAnsi"/>
          <w:sz w:val="24"/>
        </w:rPr>
      </w:pPr>
      <w:r w:rsidRPr="002B2F0E">
        <w:rPr>
          <w:rFonts w:asciiTheme="majorHAnsi" w:hAnsiTheme="majorHAnsi" w:cstheme="majorHAnsi"/>
          <w:sz w:val="24"/>
        </w:rPr>
        <w:t xml:space="preserve">Generell gilt jede </w:t>
      </w:r>
      <w:r w:rsidRPr="002B2F0E">
        <w:rPr>
          <w:rFonts w:asciiTheme="majorHAnsi" w:hAnsiTheme="majorHAnsi" w:cstheme="majorHAnsi"/>
          <w:sz w:val="24"/>
          <w:u w:val="single"/>
        </w:rPr>
        <w:t>Abwesenheit</w:t>
      </w:r>
      <w:r w:rsidRPr="002B2F0E">
        <w:rPr>
          <w:rFonts w:asciiTheme="majorHAnsi" w:hAnsiTheme="majorHAnsi" w:cstheme="majorHAnsi"/>
          <w:sz w:val="24"/>
        </w:rPr>
        <w:t xml:space="preserve"> des Kindes bei uns in der jeweiligen Gruppe per Anruf, SMS oder Kids Fox, mit Angabe eines Grundes, zu </w:t>
      </w:r>
      <w:r w:rsidRPr="002B2F0E">
        <w:rPr>
          <w:rFonts w:asciiTheme="majorHAnsi" w:hAnsiTheme="majorHAnsi" w:cstheme="majorHAnsi"/>
          <w:sz w:val="24"/>
          <w:u w:val="single"/>
        </w:rPr>
        <w:t>melden</w:t>
      </w:r>
      <w:r w:rsidRPr="002B2F0E">
        <w:rPr>
          <w:rFonts w:asciiTheme="majorHAnsi" w:hAnsiTheme="majorHAnsi" w:cstheme="majorHAnsi"/>
          <w:sz w:val="24"/>
        </w:rPr>
        <w:t>!</w:t>
      </w:r>
    </w:p>
    <w:p w14:paraId="7B22AF15" w14:textId="77777777" w:rsidR="00926F31" w:rsidRDefault="00926F31">
      <w:pPr>
        <w:rPr>
          <w:rFonts w:asciiTheme="majorHAnsi" w:eastAsiaTheme="majorEastAsia" w:hAnsiTheme="majorHAnsi" w:cstheme="majorHAnsi"/>
          <w:b/>
          <w:bCs/>
          <w:color w:val="660066"/>
          <w:sz w:val="26"/>
          <w:szCs w:val="26"/>
        </w:rPr>
      </w:pPr>
      <w:r>
        <w:rPr>
          <w:rFonts w:cstheme="majorHAnsi"/>
          <w:b/>
          <w:bCs/>
          <w:color w:val="660066"/>
        </w:rPr>
        <w:br w:type="page"/>
      </w:r>
    </w:p>
    <w:p w14:paraId="006958C9" w14:textId="17CEFF3E" w:rsidR="005535C5" w:rsidRPr="002B2F0E" w:rsidRDefault="005535C5" w:rsidP="00EC4E59">
      <w:pPr>
        <w:pStyle w:val="berschrift2"/>
        <w:numPr>
          <w:ilvl w:val="0"/>
          <w:numId w:val="1"/>
        </w:numPr>
        <w:ind w:left="284"/>
        <w:rPr>
          <w:rFonts w:eastAsiaTheme="minorHAnsi" w:cstheme="majorHAnsi"/>
          <w:b/>
          <w:bCs/>
        </w:rPr>
      </w:pPr>
      <w:bookmarkStart w:id="7" w:name="_Toc156227582"/>
      <w:r w:rsidRPr="002B2F0E">
        <w:rPr>
          <w:rFonts w:cstheme="majorHAnsi"/>
          <w:b/>
          <w:bCs/>
          <w:color w:val="660066"/>
        </w:rPr>
        <w:lastRenderedPageBreak/>
        <w:t>Räumlichkeiten:</w:t>
      </w:r>
      <w:bookmarkEnd w:id="7"/>
    </w:p>
    <w:p w14:paraId="474681B7" w14:textId="52B7316E" w:rsidR="005535C5" w:rsidRPr="002B2F0E" w:rsidRDefault="005535C5" w:rsidP="005535C5">
      <w:pPr>
        <w:rPr>
          <w:rFonts w:asciiTheme="majorHAnsi" w:hAnsiTheme="majorHAnsi" w:cstheme="majorHAnsi"/>
        </w:rPr>
      </w:pPr>
    </w:p>
    <w:p w14:paraId="59ED6A30" w14:textId="5A0AE9E8" w:rsidR="005535C5" w:rsidRPr="00F6139A" w:rsidRDefault="005535C5" w:rsidP="005535C5">
      <w:pPr>
        <w:pStyle w:val="berschrift3"/>
        <w:rPr>
          <w:rFonts w:cstheme="majorHAnsi"/>
          <w:b/>
          <w:bCs/>
          <w:color w:val="660066"/>
        </w:rPr>
      </w:pPr>
      <w:bookmarkStart w:id="8" w:name="_Toc156227583"/>
      <w:r w:rsidRPr="00F6139A">
        <w:rPr>
          <w:rFonts w:cstheme="majorHAnsi"/>
          <w:b/>
          <w:bCs/>
          <w:color w:val="660066"/>
        </w:rPr>
        <w:t>Vorraum und Kinderwagenparkplatz</w:t>
      </w:r>
      <w:bookmarkEnd w:id="8"/>
    </w:p>
    <w:p w14:paraId="075EE30C" w14:textId="0129E6EC" w:rsidR="00357677" w:rsidRPr="002B2F0E" w:rsidRDefault="00357677" w:rsidP="00357677">
      <w:pPr>
        <w:rPr>
          <w:rFonts w:asciiTheme="majorHAnsi" w:hAnsiTheme="majorHAnsi" w:cstheme="majorHAnsi"/>
        </w:rPr>
      </w:pPr>
      <w:r w:rsidRPr="002B2F0E">
        <w:rPr>
          <w:rFonts w:asciiTheme="majorHAnsi" w:hAnsiTheme="majorHAnsi" w:cstheme="majorHAnsi"/>
          <w:b/>
          <w:bCs/>
          <w:noProof/>
          <w:color w:val="660066"/>
        </w:rPr>
        <w:drawing>
          <wp:anchor distT="0" distB="0" distL="114300" distR="114300" simplePos="0" relativeHeight="251663360" behindDoc="0" locked="0" layoutInCell="1" allowOverlap="1" wp14:anchorId="786D256F" wp14:editId="047C7BFE">
            <wp:simplePos x="0" y="0"/>
            <wp:positionH relativeFrom="column">
              <wp:posOffset>2338705</wp:posOffset>
            </wp:positionH>
            <wp:positionV relativeFrom="paragraph">
              <wp:posOffset>194310</wp:posOffset>
            </wp:positionV>
            <wp:extent cx="2400300" cy="2114550"/>
            <wp:effectExtent l="0" t="9525" r="9525" b="9525"/>
            <wp:wrapThrough wrapText="bothSides">
              <wp:wrapPolygon edited="0">
                <wp:start x="-86" y="21503"/>
                <wp:lineTo x="21514" y="21503"/>
                <wp:lineTo x="21514" y="97"/>
                <wp:lineTo x="-86" y="97"/>
                <wp:lineTo x="-86" y="21503"/>
              </wp:wrapPolygon>
            </wp:wrapThrough>
            <wp:docPr id="3090302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0270" name="Grafik 309030270"/>
                    <pic:cNvPicPr/>
                  </pic:nvPicPr>
                  <pic:blipFill rotWithShape="1">
                    <a:blip r:embed="rId16" cstate="print">
                      <a:extLst>
                        <a:ext uri="{28A0092B-C50C-407E-A947-70E740481C1C}">
                          <a14:useLocalDpi xmlns:a14="http://schemas.microsoft.com/office/drawing/2010/main" val="0"/>
                        </a:ext>
                      </a:extLst>
                    </a:blip>
                    <a:srcRect l="14865"/>
                    <a:stretch/>
                  </pic:blipFill>
                  <pic:spPr bwMode="auto">
                    <a:xfrm rot="5400000">
                      <a:off x="0" y="0"/>
                      <a:ext cx="24003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F0E">
        <w:rPr>
          <w:rFonts w:asciiTheme="majorHAnsi" w:hAnsiTheme="majorHAnsi" w:cstheme="majorHAnsi"/>
          <w:noProof/>
        </w:rPr>
        <w:drawing>
          <wp:anchor distT="0" distB="0" distL="114300" distR="114300" simplePos="0" relativeHeight="251662336" behindDoc="0" locked="0" layoutInCell="1" allowOverlap="1" wp14:anchorId="58593A48" wp14:editId="3F1802B5">
            <wp:simplePos x="0" y="0"/>
            <wp:positionH relativeFrom="column">
              <wp:posOffset>-55245</wp:posOffset>
            </wp:positionH>
            <wp:positionV relativeFrom="paragraph">
              <wp:posOffset>121285</wp:posOffset>
            </wp:positionV>
            <wp:extent cx="2393315" cy="2255520"/>
            <wp:effectExtent l="0" t="7302" r="0" b="0"/>
            <wp:wrapThrough wrapText="bothSides">
              <wp:wrapPolygon edited="0">
                <wp:start x="-66" y="21530"/>
                <wp:lineTo x="21425" y="21530"/>
                <wp:lineTo x="21425" y="185"/>
                <wp:lineTo x="-66" y="185"/>
                <wp:lineTo x="-66" y="21530"/>
              </wp:wrapPolygon>
            </wp:wrapThrough>
            <wp:docPr id="1622929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9974" name="Grafik 1622929974"/>
                    <pic:cNvPicPr/>
                  </pic:nvPicPr>
                  <pic:blipFill rotWithShape="1">
                    <a:blip r:embed="rId17" cstate="print">
                      <a:extLst>
                        <a:ext uri="{28A0092B-C50C-407E-A947-70E740481C1C}">
                          <a14:useLocalDpi xmlns:a14="http://schemas.microsoft.com/office/drawing/2010/main" val="0"/>
                        </a:ext>
                      </a:extLst>
                    </a:blip>
                    <a:srcRect l="13728" t="6675" r="17714" b="7176"/>
                    <a:stretch/>
                  </pic:blipFill>
                  <pic:spPr bwMode="auto">
                    <a:xfrm rot="5400000">
                      <a:off x="0" y="0"/>
                      <a:ext cx="2393315"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77272B" w14:textId="46ACD6C3" w:rsidR="00357677" w:rsidRPr="002B2F0E" w:rsidRDefault="00357677" w:rsidP="00357677">
      <w:pPr>
        <w:rPr>
          <w:rFonts w:asciiTheme="majorHAnsi" w:hAnsiTheme="majorHAnsi" w:cstheme="majorHAnsi"/>
        </w:rPr>
      </w:pPr>
    </w:p>
    <w:p w14:paraId="496B0C89" w14:textId="06B3F31F" w:rsidR="00357677" w:rsidRPr="002B2F0E" w:rsidRDefault="00357677" w:rsidP="00357677">
      <w:pPr>
        <w:rPr>
          <w:rFonts w:asciiTheme="majorHAnsi" w:hAnsiTheme="majorHAnsi" w:cstheme="majorHAnsi"/>
        </w:rPr>
      </w:pPr>
    </w:p>
    <w:p w14:paraId="7DDD19ED" w14:textId="0EBC165A" w:rsidR="00357677" w:rsidRPr="002B2F0E" w:rsidRDefault="00357677" w:rsidP="005535C5">
      <w:pPr>
        <w:pStyle w:val="berschrift3"/>
        <w:rPr>
          <w:rFonts w:cstheme="majorHAnsi"/>
          <w:b/>
          <w:bCs/>
          <w:color w:val="660066"/>
          <w:sz w:val="22"/>
          <w:szCs w:val="22"/>
        </w:rPr>
      </w:pPr>
    </w:p>
    <w:p w14:paraId="60FCB7B8" w14:textId="5324E35F" w:rsidR="00357677" w:rsidRPr="002B2F0E" w:rsidRDefault="00357677" w:rsidP="005535C5">
      <w:pPr>
        <w:pStyle w:val="berschrift3"/>
        <w:rPr>
          <w:rFonts w:cstheme="majorHAnsi"/>
          <w:b/>
          <w:bCs/>
          <w:color w:val="660066"/>
          <w:sz w:val="22"/>
          <w:szCs w:val="22"/>
        </w:rPr>
      </w:pPr>
    </w:p>
    <w:p w14:paraId="3F55E8DA" w14:textId="51A5D3DC" w:rsidR="00357677" w:rsidRPr="002B2F0E" w:rsidRDefault="00357677" w:rsidP="005535C5">
      <w:pPr>
        <w:pStyle w:val="berschrift3"/>
        <w:rPr>
          <w:rFonts w:cstheme="majorHAnsi"/>
          <w:b/>
          <w:bCs/>
          <w:color w:val="660066"/>
          <w:sz w:val="22"/>
          <w:szCs w:val="22"/>
        </w:rPr>
      </w:pPr>
    </w:p>
    <w:p w14:paraId="7CB17130" w14:textId="28145CA7" w:rsidR="00357677" w:rsidRPr="002B2F0E" w:rsidRDefault="00357677" w:rsidP="005535C5">
      <w:pPr>
        <w:pStyle w:val="berschrift3"/>
        <w:rPr>
          <w:rFonts w:cstheme="majorHAnsi"/>
          <w:b/>
          <w:bCs/>
          <w:color w:val="660066"/>
          <w:sz w:val="22"/>
          <w:szCs w:val="22"/>
        </w:rPr>
      </w:pPr>
    </w:p>
    <w:p w14:paraId="241EB254" w14:textId="06837D3B" w:rsidR="00357677" w:rsidRPr="002B2F0E" w:rsidRDefault="00357677" w:rsidP="005535C5">
      <w:pPr>
        <w:pStyle w:val="berschrift3"/>
        <w:rPr>
          <w:rFonts w:cstheme="majorHAnsi"/>
          <w:b/>
          <w:bCs/>
          <w:color w:val="660066"/>
          <w:sz w:val="22"/>
          <w:szCs w:val="22"/>
        </w:rPr>
      </w:pPr>
    </w:p>
    <w:p w14:paraId="0BAD1B8E" w14:textId="45441DAD" w:rsidR="00357677" w:rsidRPr="002B2F0E" w:rsidRDefault="00357677" w:rsidP="005535C5">
      <w:pPr>
        <w:pStyle w:val="berschrift3"/>
        <w:rPr>
          <w:rFonts w:cstheme="majorHAnsi"/>
          <w:b/>
          <w:bCs/>
          <w:color w:val="660066"/>
          <w:sz w:val="22"/>
          <w:szCs w:val="22"/>
        </w:rPr>
      </w:pPr>
    </w:p>
    <w:p w14:paraId="202366BC" w14:textId="163BC19C" w:rsidR="00357677" w:rsidRPr="002B2F0E" w:rsidRDefault="00357677" w:rsidP="005535C5">
      <w:pPr>
        <w:pStyle w:val="berschrift3"/>
        <w:rPr>
          <w:rFonts w:cstheme="majorHAnsi"/>
          <w:b/>
          <w:bCs/>
          <w:color w:val="660066"/>
          <w:sz w:val="22"/>
          <w:szCs w:val="22"/>
        </w:rPr>
      </w:pPr>
    </w:p>
    <w:p w14:paraId="04951B51" w14:textId="7395BB1B" w:rsidR="00357677" w:rsidRPr="002B2F0E" w:rsidRDefault="00357677" w:rsidP="005535C5">
      <w:pPr>
        <w:pStyle w:val="berschrift3"/>
        <w:rPr>
          <w:rFonts w:cstheme="majorHAnsi"/>
          <w:b/>
          <w:bCs/>
          <w:color w:val="660066"/>
          <w:sz w:val="22"/>
          <w:szCs w:val="22"/>
        </w:rPr>
      </w:pPr>
    </w:p>
    <w:p w14:paraId="77D4AB3F" w14:textId="03B51291" w:rsidR="00357677" w:rsidRPr="002B2F0E" w:rsidRDefault="00357677" w:rsidP="005535C5">
      <w:pPr>
        <w:pStyle w:val="berschrift3"/>
        <w:rPr>
          <w:rFonts w:cstheme="majorHAnsi"/>
          <w:b/>
          <w:bCs/>
          <w:color w:val="660066"/>
          <w:sz w:val="22"/>
          <w:szCs w:val="22"/>
        </w:rPr>
      </w:pPr>
    </w:p>
    <w:p w14:paraId="75BAA2B7" w14:textId="11F1CC78" w:rsidR="00357677" w:rsidRPr="002B2F0E" w:rsidRDefault="00357677" w:rsidP="005535C5">
      <w:pPr>
        <w:pStyle w:val="berschrift3"/>
        <w:rPr>
          <w:rFonts w:cstheme="majorHAnsi"/>
          <w:b/>
          <w:bCs/>
          <w:color w:val="660066"/>
          <w:sz w:val="22"/>
          <w:szCs w:val="22"/>
        </w:rPr>
      </w:pPr>
    </w:p>
    <w:p w14:paraId="624E8A18" w14:textId="73A15402" w:rsidR="005535C5" w:rsidRPr="00F6139A" w:rsidRDefault="003E7C05" w:rsidP="005535C5">
      <w:pPr>
        <w:pStyle w:val="berschrift3"/>
        <w:rPr>
          <w:rFonts w:cstheme="majorHAnsi"/>
          <w:b/>
          <w:bCs/>
          <w:color w:val="660066"/>
        </w:rPr>
      </w:pPr>
      <w:bookmarkStart w:id="9" w:name="_Toc156227584"/>
      <w:r w:rsidRPr="00F6139A">
        <w:rPr>
          <w:rFonts w:cstheme="majorHAnsi"/>
          <w:noProof/>
          <w:sz w:val="28"/>
          <w:szCs w:val="28"/>
        </w:rPr>
        <w:drawing>
          <wp:anchor distT="0" distB="0" distL="114300" distR="114300" simplePos="0" relativeHeight="251680768" behindDoc="0" locked="0" layoutInCell="1" allowOverlap="1" wp14:anchorId="6F03464B" wp14:editId="3F7F1C27">
            <wp:simplePos x="0" y="0"/>
            <wp:positionH relativeFrom="column">
              <wp:posOffset>2214880</wp:posOffset>
            </wp:positionH>
            <wp:positionV relativeFrom="paragraph">
              <wp:posOffset>314960</wp:posOffset>
            </wp:positionV>
            <wp:extent cx="3590925" cy="2371725"/>
            <wp:effectExtent l="0" t="0" r="9525" b="9525"/>
            <wp:wrapThrough wrapText="bothSides">
              <wp:wrapPolygon edited="0">
                <wp:start x="0" y="0"/>
                <wp:lineTo x="0" y="21513"/>
                <wp:lineTo x="21543" y="21513"/>
                <wp:lineTo x="21543" y="0"/>
                <wp:lineTo x="0" y="0"/>
              </wp:wrapPolygon>
            </wp:wrapThrough>
            <wp:docPr id="30590924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9241" name="Grafik 305909241"/>
                    <pic:cNvPicPr/>
                  </pic:nvPicPr>
                  <pic:blipFill rotWithShape="1">
                    <a:blip r:embed="rId18" cstate="print">
                      <a:extLst>
                        <a:ext uri="{28A0092B-C50C-407E-A947-70E740481C1C}">
                          <a14:useLocalDpi xmlns:a14="http://schemas.microsoft.com/office/drawing/2010/main" val="0"/>
                        </a:ext>
                      </a:extLst>
                    </a:blip>
                    <a:srcRect t="11925"/>
                    <a:stretch/>
                  </pic:blipFill>
                  <pic:spPr bwMode="auto">
                    <a:xfrm>
                      <a:off x="0" y="0"/>
                      <a:ext cx="359092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5C5" w:rsidRPr="00F6139A">
        <w:rPr>
          <w:rFonts w:cstheme="majorHAnsi"/>
          <w:b/>
          <w:bCs/>
          <w:color w:val="660066"/>
        </w:rPr>
        <w:t>Eingangsbereich</w:t>
      </w:r>
      <w:bookmarkEnd w:id="9"/>
    </w:p>
    <w:p w14:paraId="7F70828D" w14:textId="5783BAC7" w:rsidR="00357677" w:rsidRPr="002B2F0E" w:rsidRDefault="00357677" w:rsidP="00357677">
      <w:pPr>
        <w:rPr>
          <w:rFonts w:asciiTheme="majorHAnsi" w:hAnsiTheme="majorHAnsi" w:cstheme="majorHAnsi"/>
        </w:rPr>
      </w:pPr>
      <w:r w:rsidRPr="002B2F0E">
        <w:rPr>
          <w:rFonts w:asciiTheme="majorHAnsi" w:hAnsiTheme="majorHAnsi" w:cstheme="majorHAnsi"/>
          <w:noProof/>
        </w:rPr>
        <w:drawing>
          <wp:anchor distT="0" distB="0" distL="114300" distR="114300" simplePos="0" relativeHeight="251664384" behindDoc="0" locked="0" layoutInCell="1" allowOverlap="1" wp14:anchorId="03EC19F8" wp14:editId="799AB4D3">
            <wp:simplePos x="0" y="0"/>
            <wp:positionH relativeFrom="column">
              <wp:posOffset>-270510</wp:posOffset>
            </wp:positionH>
            <wp:positionV relativeFrom="paragraph">
              <wp:posOffset>125095</wp:posOffset>
            </wp:positionV>
            <wp:extent cx="2383790" cy="2350770"/>
            <wp:effectExtent l="0" t="2540" r="0" b="0"/>
            <wp:wrapThrough wrapText="bothSides">
              <wp:wrapPolygon edited="0">
                <wp:start x="-23" y="21577"/>
                <wp:lineTo x="21381" y="21577"/>
                <wp:lineTo x="21381" y="222"/>
                <wp:lineTo x="-23" y="222"/>
                <wp:lineTo x="-23" y="21577"/>
              </wp:wrapPolygon>
            </wp:wrapThrough>
            <wp:docPr id="12602071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07101" name="Grafik 1260207101"/>
                    <pic:cNvPicPr/>
                  </pic:nvPicPr>
                  <pic:blipFill rotWithShape="1">
                    <a:blip r:embed="rId19" cstate="print">
                      <a:extLst>
                        <a:ext uri="{28A0092B-C50C-407E-A947-70E740481C1C}">
                          <a14:useLocalDpi xmlns:a14="http://schemas.microsoft.com/office/drawing/2010/main" val="0"/>
                        </a:ext>
                      </a:extLst>
                    </a:blip>
                    <a:srcRect l="12507" r="11433"/>
                    <a:stretch/>
                  </pic:blipFill>
                  <pic:spPr bwMode="auto">
                    <a:xfrm rot="5400000">
                      <a:off x="0" y="0"/>
                      <a:ext cx="2383790" cy="235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AC63" w14:textId="258D4DEF" w:rsidR="00357677" w:rsidRPr="002B2F0E" w:rsidRDefault="00357677" w:rsidP="00357677">
      <w:pPr>
        <w:rPr>
          <w:rFonts w:asciiTheme="majorHAnsi" w:hAnsiTheme="majorHAnsi" w:cstheme="majorHAnsi"/>
        </w:rPr>
      </w:pPr>
    </w:p>
    <w:p w14:paraId="3C6E2B7A" w14:textId="1AF7DA16" w:rsidR="00357677" w:rsidRPr="002B2F0E" w:rsidRDefault="00357677" w:rsidP="00357677">
      <w:pPr>
        <w:rPr>
          <w:rFonts w:asciiTheme="majorHAnsi" w:hAnsiTheme="majorHAnsi" w:cstheme="majorHAnsi"/>
        </w:rPr>
      </w:pPr>
    </w:p>
    <w:p w14:paraId="1F2A6DFA" w14:textId="2301462C" w:rsidR="00357677" w:rsidRPr="002B2F0E" w:rsidRDefault="00357677" w:rsidP="00357677">
      <w:pPr>
        <w:rPr>
          <w:rFonts w:asciiTheme="majorHAnsi" w:hAnsiTheme="majorHAnsi" w:cstheme="majorHAnsi"/>
        </w:rPr>
      </w:pPr>
    </w:p>
    <w:p w14:paraId="0AC01A4D" w14:textId="4045EDF3" w:rsidR="00357677" w:rsidRPr="002B2F0E" w:rsidRDefault="00357677" w:rsidP="00357677">
      <w:pPr>
        <w:rPr>
          <w:rFonts w:asciiTheme="majorHAnsi" w:hAnsiTheme="majorHAnsi" w:cstheme="majorHAnsi"/>
        </w:rPr>
      </w:pPr>
    </w:p>
    <w:p w14:paraId="5CE14C2E" w14:textId="35A0E046" w:rsidR="00357677" w:rsidRPr="002B2F0E" w:rsidRDefault="00357677" w:rsidP="00357677">
      <w:pPr>
        <w:rPr>
          <w:rFonts w:asciiTheme="majorHAnsi" w:hAnsiTheme="majorHAnsi" w:cstheme="majorHAnsi"/>
        </w:rPr>
      </w:pPr>
    </w:p>
    <w:p w14:paraId="19EC2669" w14:textId="33F90656" w:rsidR="003E7C05" w:rsidRPr="002B2F0E" w:rsidRDefault="003E7C05" w:rsidP="00862D53">
      <w:pPr>
        <w:rPr>
          <w:rFonts w:asciiTheme="majorHAnsi" w:eastAsiaTheme="majorEastAsia" w:hAnsiTheme="majorHAnsi" w:cstheme="majorHAnsi"/>
          <w:sz w:val="24"/>
          <w:szCs w:val="24"/>
        </w:rPr>
      </w:pPr>
    </w:p>
    <w:p w14:paraId="0236CEF3" w14:textId="3C4B4AD4" w:rsidR="00357677" w:rsidRPr="00455EAE" w:rsidRDefault="003E7C05" w:rsidP="00455EAE">
      <w:pPr>
        <w:pStyle w:val="berschrift3"/>
        <w:rPr>
          <w:rFonts w:cstheme="majorHAnsi"/>
          <w:b/>
          <w:bCs/>
          <w:color w:val="660066"/>
        </w:rPr>
      </w:pPr>
      <w:bookmarkStart w:id="10" w:name="_Toc156227585"/>
      <w:r w:rsidRPr="002B2F0E">
        <w:rPr>
          <w:rFonts w:cstheme="majorHAnsi"/>
          <w:b/>
          <w:bCs/>
          <w:noProof/>
          <w:color w:val="660066"/>
          <w:sz w:val="28"/>
          <w:szCs w:val="28"/>
        </w:rPr>
        <w:lastRenderedPageBreak/>
        <w:drawing>
          <wp:anchor distT="0" distB="0" distL="114300" distR="114300" simplePos="0" relativeHeight="251679744" behindDoc="0" locked="0" layoutInCell="1" allowOverlap="1" wp14:anchorId="4CF4FF2E" wp14:editId="6C8B8520">
            <wp:simplePos x="0" y="0"/>
            <wp:positionH relativeFrom="column">
              <wp:posOffset>2635250</wp:posOffset>
            </wp:positionH>
            <wp:positionV relativeFrom="paragraph">
              <wp:posOffset>556260</wp:posOffset>
            </wp:positionV>
            <wp:extent cx="2379980" cy="1784985"/>
            <wp:effectExtent l="0" t="7303" r="0" b="0"/>
            <wp:wrapThrough wrapText="bothSides">
              <wp:wrapPolygon edited="0">
                <wp:start x="-66" y="21512"/>
                <wp:lineTo x="21372" y="21512"/>
                <wp:lineTo x="21372" y="304"/>
                <wp:lineTo x="-66" y="304"/>
                <wp:lineTo x="-66" y="21512"/>
              </wp:wrapPolygon>
            </wp:wrapThrough>
            <wp:docPr id="204423971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39713" name="Grafik 204423971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79980" cy="1784985"/>
                    </a:xfrm>
                    <a:prstGeom prst="rect">
                      <a:avLst/>
                    </a:prstGeom>
                  </pic:spPr>
                </pic:pic>
              </a:graphicData>
            </a:graphic>
            <wp14:sizeRelH relativeFrom="page">
              <wp14:pctWidth>0</wp14:pctWidth>
            </wp14:sizeRelH>
            <wp14:sizeRelV relativeFrom="page">
              <wp14:pctHeight>0</wp14:pctHeight>
            </wp14:sizeRelV>
          </wp:anchor>
        </w:drawing>
      </w:r>
      <w:r w:rsidRPr="002B2F0E">
        <w:rPr>
          <w:rFonts w:cstheme="majorHAnsi"/>
          <w:b/>
          <w:bCs/>
          <w:noProof/>
          <w:color w:val="660066"/>
          <w:sz w:val="28"/>
          <w:szCs w:val="28"/>
        </w:rPr>
        <w:drawing>
          <wp:anchor distT="0" distB="0" distL="114300" distR="114300" simplePos="0" relativeHeight="251678720" behindDoc="0" locked="0" layoutInCell="1" allowOverlap="1" wp14:anchorId="7D6F35F9" wp14:editId="1E84ED2C">
            <wp:simplePos x="0" y="0"/>
            <wp:positionH relativeFrom="column">
              <wp:posOffset>4557395</wp:posOffset>
            </wp:positionH>
            <wp:positionV relativeFrom="paragraph">
              <wp:posOffset>564515</wp:posOffset>
            </wp:positionV>
            <wp:extent cx="2378710" cy="1783715"/>
            <wp:effectExtent l="0" t="7303" r="0" b="0"/>
            <wp:wrapThrough wrapText="bothSides">
              <wp:wrapPolygon edited="0">
                <wp:start x="-66" y="21512"/>
                <wp:lineTo x="21384" y="21512"/>
                <wp:lineTo x="21384" y="288"/>
                <wp:lineTo x="-66" y="288"/>
                <wp:lineTo x="-66" y="21512"/>
              </wp:wrapPolygon>
            </wp:wrapThrough>
            <wp:docPr id="7113982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8223" name="Grafik 711398223"/>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78710" cy="1783715"/>
                    </a:xfrm>
                    <a:prstGeom prst="rect">
                      <a:avLst/>
                    </a:prstGeom>
                  </pic:spPr>
                </pic:pic>
              </a:graphicData>
            </a:graphic>
            <wp14:sizeRelH relativeFrom="page">
              <wp14:pctWidth>0</wp14:pctWidth>
            </wp14:sizeRelH>
            <wp14:sizeRelV relativeFrom="page">
              <wp14:pctHeight>0</wp14:pctHeight>
            </wp14:sizeRelV>
          </wp:anchor>
        </w:drawing>
      </w:r>
      <w:r w:rsidRPr="002B2F0E">
        <w:rPr>
          <w:rFonts w:cstheme="majorHAnsi"/>
          <w:noProof/>
        </w:rPr>
        <w:drawing>
          <wp:anchor distT="0" distB="0" distL="114300" distR="114300" simplePos="0" relativeHeight="251677696" behindDoc="0" locked="0" layoutInCell="1" allowOverlap="1" wp14:anchorId="78F771B1" wp14:editId="6C8DFF38">
            <wp:simplePos x="0" y="0"/>
            <wp:positionH relativeFrom="column">
              <wp:posOffset>-405130</wp:posOffset>
            </wp:positionH>
            <wp:positionV relativeFrom="paragraph">
              <wp:posOffset>262255</wp:posOffset>
            </wp:positionV>
            <wp:extent cx="3175000" cy="2381250"/>
            <wp:effectExtent l="0" t="0" r="6350" b="0"/>
            <wp:wrapThrough wrapText="bothSides">
              <wp:wrapPolygon edited="0">
                <wp:start x="0" y="0"/>
                <wp:lineTo x="0" y="21427"/>
                <wp:lineTo x="21514" y="21427"/>
                <wp:lineTo x="21514" y="0"/>
                <wp:lineTo x="0" y="0"/>
              </wp:wrapPolygon>
            </wp:wrapThrough>
            <wp:docPr id="1906574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463" name="Grafik 1906574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page">
              <wp14:pctWidth>0</wp14:pctWidth>
            </wp14:sizeRelH>
            <wp14:sizeRelV relativeFrom="page">
              <wp14:pctHeight>0</wp14:pctHeight>
            </wp14:sizeRelV>
          </wp:anchor>
        </w:drawing>
      </w:r>
      <w:r w:rsidRPr="002B2F0E">
        <w:rPr>
          <w:rFonts w:cstheme="majorHAnsi"/>
          <w:b/>
          <w:bCs/>
          <w:color w:val="660066"/>
        </w:rPr>
        <w:t>Sanitär- und Wickelbereiche</w:t>
      </w:r>
      <w:bookmarkEnd w:id="10"/>
      <w:r w:rsidR="00455EAE">
        <w:rPr>
          <w:rFonts w:cstheme="majorHAnsi"/>
          <w:b/>
          <w:bCs/>
          <w:color w:val="660066"/>
        </w:rPr>
        <w:t xml:space="preserve"> </w:t>
      </w:r>
    </w:p>
    <w:p w14:paraId="4C3BD50E" w14:textId="12EC2C3E" w:rsidR="003E7C05" w:rsidRDefault="003E7C05">
      <w:pPr>
        <w:rPr>
          <w:rFonts w:asciiTheme="majorHAnsi" w:eastAsiaTheme="majorEastAsia" w:hAnsiTheme="majorHAnsi" w:cstheme="majorHAnsi"/>
        </w:rPr>
      </w:pPr>
    </w:p>
    <w:p w14:paraId="5518FCE0" w14:textId="77777777" w:rsidR="00C658B9" w:rsidRPr="002B2F0E" w:rsidRDefault="00C658B9">
      <w:pPr>
        <w:rPr>
          <w:rFonts w:asciiTheme="majorHAnsi" w:eastAsiaTheme="majorEastAsia" w:hAnsiTheme="majorHAnsi" w:cstheme="majorHAnsi"/>
        </w:rPr>
      </w:pPr>
    </w:p>
    <w:p w14:paraId="3B7F46BB" w14:textId="729C3A69" w:rsidR="005535C5" w:rsidRPr="002B2F0E" w:rsidRDefault="005535C5" w:rsidP="005535C5">
      <w:pPr>
        <w:pStyle w:val="berschrift3"/>
        <w:rPr>
          <w:rFonts w:cstheme="majorHAnsi"/>
          <w:b/>
          <w:bCs/>
          <w:color w:val="660066"/>
          <w:sz w:val="28"/>
          <w:szCs w:val="28"/>
        </w:rPr>
      </w:pPr>
      <w:bookmarkStart w:id="11" w:name="_Toc156227586"/>
      <w:r w:rsidRPr="002B2F0E">
        <w:rPr>
          <w:rFonts w:cstheme="majorHAnsi"/>
          <w:b/>
          <w:bCs/>
          <w:color w:val="660066"/>
          <w:sz w:val="28"/>
          <w:szCs w:val="28"/>
        </w:rPr>
        <w:t>Oberer Stock</w:t>
      </w:r>
      <w:bookmarkEnd w:id="11"/>
    </w:p>
    <w:p w14:paraId="2B135B3A" w14:textId="5DBAACD0" w:rsidR="00357677" w:rsidRPr="002B2F0E" w:rsidRDefault="00357677" w:rsidP="00357677">
      <w:pPr>
        <w:rPr>
          <w:rFonts w:asciiTheme="majorHAnsi" w:hAnsiTheme="majorHAnsi" w:cstheme="majorHAnsi"/>
        </w:rPr>
      </w:pPr>
    </w:p>
    <w:p w14:paraId="18DF95A1" w14:textId="18796808" w:rsidR="005535C5" w:rsidRPr="00F6139A" w:rsidRDefault="00357677"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drawing>
          <wp:anchor distT="0" distB="0" distL="114300" distR="114300" simplePos="0" relativeHeight="251666432" behindDoc="0" locked="0" layoutInCell="1" allowOverlap="1" wp14:anchorId="7C1F8B95" wp14:editId="25B3B104">
            <wp:simplePos x="0" y="0"/>
            <wp:positionH relativeFrom="column">
              <wp:posOffset>2420620</wp:posOffset>
            </wp:positionH>
            <wp:positionV relativeFrom="paragraph">
              <wp:posOffset>265430</wp:posOffset>
            </wp:positionV>
            <wp:extent cx="2411730" cy="2421255"/>
            <wp:effectExtent l="0" t="4763" r="2858" b="2857"/>
            <wp:wrapThrough wrapText="bothSides">
              <wp:wrapPolygon edited="0">
                <wp:start x="-43" y="21558"/>
                <wp:lineTo x="21455" y="21558"/>
                <wp:lineTo x="21455" y="144"/>
                <wp:lineTo x="-43" y="144"/>
                <wp:lineTo x="-43" y="21558"/>
              </wp:wrapPolygon>
            </wp:wrapThrough>
            <wp:docPr id="21112348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4879" name="Grafik 2111234879"/>
                    <pic:cNvPicPr/>
                  </pic:nvPicPr>
                  <pic:blipFill rotWithShape="1">
                    <a:blip r:embed="rId23" cstate="print">
                      <a:extLst>
                        <a:ext uri="{28A0092B-C50C-407E-A947-70E740481C1C}">
                          <a14:useLocalDpi xmlns:a14="http://schemas.microsoft.com/office/drawing/2010/main" val="0"/>
                        </a:ext>
                      </a:extLst>
                    </a:blip>
                    <a:srcRect l="14638" r="10625"/>
                    <a:stretch/>
                  </pic:blipFill>
                  <pic:spPr bwMode="auto">
                    <a:xfrm rot="5400000">
                      <a:off x="0" y="0"/>
                      <a:ext cx="2411730" cy="242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noProof/>
          <w:color w:val="660066"/>
          <w:sz w:val="24"/>
          <w:szCs w:val="24"/>
        </w:rPr>
        <w:drawing>
          <wp:anchor distT="0" distB="0" distL="114300" distR="114300" simplePos="0" relativeHeight="251665408" behindDoc="0" locked="0" layoutInCell="1" allowOverlap="1" wp14:anchorId="25A75674" wp14:editId="63C55DFD">
            <wp:simplePos x="0" y="0"/>
            <wp:positionH relativeFrom="column">
              <wp:posOffset>-219710</wp:posOffset>
            </wp:positionH>
            <wp:positionV relativeFrom="paragraph">
              <wp:posOffset>279400</wp:posOffset>
            </wp:positionV>
            <wp:extent cx="2419350" cy="2419350"/>
            <wp:effectExtent l="0" t="0" r="0" b="0"/>
            <wp:wrapThrough wrapText="bothSides">
              <wp:wrapPolygon edited="0">
                <wp:start x="0" y="21600"/>
                <wp:lineTo x="21430" y="21600"/>
                <wp:lineTo x="21430" y="170"/>
                <wp:lineTo x="0" y="170"/>
                <wp:lineTo x="0" y="21600"/>
              </wp:wrapPolygon>
            </wp:wrapThrough>
            <wp:docPr id="10626737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73773" name="Grafik 1062673773"/>
                    <pic:cNvPicPr/>
                  </pic:nvPicPr>
                  <pic:blipFill rotWithShape="1">
                    <a:blip r:embed="rId24" cstate="print">
                      <a:extLst>
                        <a:ext uri="{28A0092B-C50C-407E-A947-70E740481C1C}">
                          <a14:useLocalDpi xmlns:a14="http://schemas.microsoft.com/office/drawing/2010/main" val="0"/>
                        </a:ext>
                      </a:extLst>
                    </a:blip>
                    <a:srcRect l="12498" r="12488"/>
                    <a:stretch/>
                  </pic:blipFill>
                  <pic:spPr bwMode="auto">
                    <a:xfrm rot="5400000">
                      <a:off x="0" y="0"/>
                      <a:ext cx="241935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Loung</w:t>
      </w:r>
      <w:r w:rsidRPr="00F6139A">
        <w:rPr>
          <w:rFonts w:asciiTheme="majorHAnsi" w:hAnsiTheme="majorHAnsi" w:cstheme="majorHAnsi"/>
          <w:b/>
          <w:bCs/>
          <w:color w:val="660066"/>
          <w:sz w:val="24"/>
          <w:szCs w:val="24"/>
        </w:rPr>
        <w:t xml:space="preserve">e und </w:t>
      </w:r>
      <w:r w:rsidR="005535C5" w:rsidRPr="00F6139A">
        <w:rPr>
          <w:rFonts w:asciiTheme="majorHAnsi" w:hAnsiTheme="majorHAnsi" w:cstheme="majorHAnsi"/>
          <w:b/>
          <w:bCs/>
          <w:color w:val="660066"/>
          <w:sz w:val="24"/>
          <w:szCs w:val="24"/>
        </w:rPr>
        <w:t>Gang</w:t>
      </w:r>
    </w:p>
    <w:p w14:paraId="7E2B261B" w14:textId="33D829A3" w:rsidR="00357677" w:rsidRPr="002B2F0E" w:rsidRDefault="00357677" w:rsidP="005535C5">
      <w:pPr>
        <w:rPr>
          <w:rFonts w:asciiTheme="majorHAnsi" w:hAnsiTheme="majorHAnsi" w:cstheme="majorHAnsi"/>
          <w:b/>
          <w:bCs/>
          <w:color w:val="660066"/>
        </w:rPr>
      </w:pPr>
    </w:p>
    <w:p w14:paraId="3ECA01D5" w14:textId="39E872CE" w:rsidR="00357677" w:rsidRPr="002B2F0E" w:rsidRDefault="00357677" w:rsidP="005535C5">
      <w:pPr>
        <w:rPr>
          <w:rFonts w:asciiTheme="majorHAnsi" w:hAnsiTheme="majorHAnsi" w:cstheme="majorHAnsi"/>
          <w:b/>
          <w:bCs/>
          <w:color w:val="660066"/>
        </w:rPr>
      </w:pPr>
    </w:p>
    <w:p w14:paraId="4D05BA7E" w14:textId="3332D269" w:rsidR="00357677" w:rsidRPr="002B2F0E" w:rsidRDefault="00357677" w:rsidP="005535C5">
      <w:pPr>
        <w:rPr>
          <w:rFonts w:asciiTheme="majorHAnsi" w:hAnsiTheme="majorHAnsi" w:cstheme="majorHAnsi"/>
          <w:b/>
          <w:bCs/>
          <w:color w:val="660066"/>
        </w:rPr>
      </w:pPr>
    </w:p>
    <w:p w14:paraId="23754646" w14:textId="77E7A107" w:rsidR="00357677" w:rsidRPr="002B2F0E" w:rsidRDefault="00357677" w:rsidP="005535C5">
      <w:pPr>
        <w:rPr>
          <w:rFonts w:asciiTheme="majorHAnsi" w:hAnsiTheme="majorHAnsi" w:cstheme="majorHAnsi"/>
          <w:b/>
          <w:bCs/>
          <w:color w:val="660066"/>
        </w:rPr>
      </w:pPr>
    </w:p>
    <w:p w14:paraId="09E5774D" w14:textId="57593397" w:rsidR="00357677" w:rsidRPr="002B2F0E" w:rsidRDefault="00357677" w:rsidP="005535C5">
      <w:pPr>
        <w:rPr>
          <w:rFonts w:asciiTheme="majorHAnsi" w:hAnsiTheme="majorHAnsi" w:cstheme="majorHAnsi"/>
          <w:b/>
          <w:bCs/>
          <w:color w:val="660066"/>
        </w:rPr>
      </w:pPr>
    </w:p>
    <w:p w14:paraId="03B1DD6F" w14:textId="682DF3CA" w:rsidR="00357677" w:rsidRPr="002B2F0E" w:rsidRDefault="00357677" w:rsidP="005535C5">
      <w:pPr>
        <w:rPr>
          <w:rFonts w:asciiTheme="majorHAnsi" w:hAnsiTheme="majorHAnsi" w:cstheme="majorHAnsi"/>
          <w:b/>
          <w:bCs/>
          <w:color w:val="660066"/>
        </w:rPr>
      </w:pPr>
    </w:p>
    <w:p w14:paraId="6B23DA6A" w14:textId="6ACC5BAF" w:rsidR="00357677" w:rsidRPr="002B2F0E" w:rsidRDefault="00357677" w:rsidP="005535C5">
      <w:pPr>
        <w:rPr>
          <w:rFonts w:asciiTheme="majorHAnsi" w:hAnsiTheme="majorHAnsi" w:cstheme="majorHAnsi"/>
          <w:b/>
          <w:bCs/>
          <w:color w:val="660066"/>
        </w:rPr>
      </w:pPr>
    </w:p>
    <w:p w14:paraId="7AF41FBE" w14:textId="0964874A" w:rsidR="00357677" w:rsidRPr="002B2F0E" w:rsidRDefault="00357677" w:rsidP="005535C5">
      <w:pPr>
        <w:rPr>
          <w:rFonts w:asciiTheme="majorHAnsi" w:hAnsiTheme="majorHAnsi" w:cstheme="majorHAnsi"/>
          <w:b/>
          <w:bCs/>
          <w:color w:val="660066"/>
        </w:rPr>
      </w:pPr>
    </w:p>
    <w:p w14:paraId="032DD6F7" w14:textId="2D1D708C" w:rsidR="00357677" w:rsidRPr="002B2F0E" w:rsidRDefault="00357677" w:rsidP="005535C5">
      <w:pPr>
        <w:rPr>
          <w:rFonts w:asciiTheme="majorHAnsi" w:hAnsiTheme="majorHAnsi" w:cstheme="majorHAnsi"/>
          <w:b/>
          <w:bCs/>
          <w:color w:val="660066"/>
        </w:rPr>
      </w:pPr>
    </w:p>
    <w:p w14:paraId="3B7FD471" w14:textId="3EDBEAB0" w:rsidR="00357677" w:rsidRPr="002B2F0E" w:rsidRDefault="00357677" w:rsidP="005535C5">
      <w:pPr>
        <w:rPr>
          <w:rFonts w:asciiTheme="majorHAnsi" w:hAnsiTheme="majorHAnsi" w:cstheme="majorHAnsi"/>
          <w:b/>
          <w:bCs/>
          <w:color w:val="660066"/>
        </w:rPr>
      </w:pPr>
    </w:p>
    <w:p w14:paraId="0A6C753F" w14:textId="51196C3C" w:rsidR="005535C5" w:rsidRPr="00F6139A" w:rsidRDefault="00357677"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lastRenderedPageBreak/>
        <w:drawing>
          <wp:anchor distT="0" distB="0" distL="114300" distR="114300" simplePos="0" relativeHeight="251668480" behindDoc="0" locked="0" layoutInCell="1" allowOverlap="1" wp14:anchorId="0F1FBBEF" wp14:editId="4E385FF0">
            <wp:simplePos x="0" y="0"/>
            <wp:positionH relativeFrom="column">
              <wp:posOffset>3210560</wp:posOffset>
            </wp:positionH>
            <wp:positionV relativeFrom="paragraph">
              <wp:posOffset>284480</wp:posOffset>
            </wp:positionV>
            <wp:extent cx="2380615" cy="2341245"/>
            <wp:effectExtent l="635" t="0" r="1270" b="1270"/>
            <wp:wrapThrough wrapText="bothSides">
              <wp:wrapPolygon edited="0">
                <wp:start x="6" y="21606"/>
                <wp:lineTo x="21439" y="21606"/>
                <wp:lineTo x="21439" y="164"/>
                <wp:lineTo x="6" y="164"/>
                <wp:lineTo x="6" y="21606"/>
              </wp:wrapPolygon>
            </wp:wrapThrough>
            <wp:docPr id="115713298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32980" name="Grafik 1157132980"/>
                    <pic:cNvPicPr/>
                  </pic:nvPicPr>
                  <pic:blipFill rotWithShape="1">
                    <a:blip r:embed="rId25" cstate="print">
                      <a:extLst>
                        <a:ext uri="{28A0092B-C50C-407E-A947-70E740481C1C}">
                          <a14:useLocalDpi xmlns:a14="http://schemas.microsoft.com/office/drawing/2010/main" val="0"/>
                        </a:ext>
                      </a:extLst>
                    </a:blip>
                    <a:srcRect l="8612" r="15129"/>
                    <a:stretch/>
                  </pic:blipFill>
                  <pic:spPr bwMode="auto">
                    <a:xfrm rot="5400000">
                      <a:off x="0" y="0"/>
                      <a:ext cx="238061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noProof/>
          <w:color w:val="660066"/>
          <w:sz w:val="24"/>
          <w:szCs w:val="24"/>
        </w:rPr>
        <w:drawing>
          <wp:anchor distT="0" distB="0" distL="114300" distR="114300" simplePos="0" relativeHeight="251667456" behindDoc="0" locked="0" layoutInCell="1" allowOverlap="1" wp14:anchorId="5C12B496" wp14:editId="4009ACD6">
            <wp:simplePos x="0" y="0"/>
            <wp:positionH relativeFrom="column">
              <wp:posOffset>-223520</wp:posOffset>
            </wp:positionH>
            <wp:positionV relativeFrom="paragraph">
              <wp:posOffset>264160</wp:posOffset>
            </wp:positionV>
            <wp:extent cx="3171825" cy="2378710"/>
            <wp:effectExtent l="0" t="0" r="9525" b="2540"/>
            <wp:wrapThrough wrapText="bothSides">
              <wp:wrapPolygon edited="0">
                <wp:start x="0" y="0"/>
                <wp:lineTo x="0" y="21450"/>
                <wp:lineTo x="21535" y="21450"/>
                <wp:lineTo x="21535" y="0"/>
                <wp:lineTo x="0" y="0"/>
              </wp:wrapPolygon>
            </wp:wrapThrough>
            <wp:docPr id="8241887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88700" name="Grafik 8241887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Wolkenland</w:t>
      </w:r>
    </w:p>
    <w:p w14:paraId="29D187CC" w14:textId="39B16B74" w:rsidR="00357677" w:rsidRPr="002B2F0E" w:rsidRDefault="00357677" w:rsidP="005535C5">
      <w:pPr>
        <w:rPr>
          <w:rFonts w:asciiTheme="majorHAnsi" w:hAnsiTheme="majorHAnsi" w:cstheme="majorHAnsi"/>
          <w:b/>
          <w:bCs/>
          <w:color w:val="660066"/>
        </w:rPr>
      </w:pPr>
    </w:p>
    <w:p w14:paraId="2A82DFE6" w14:textId="77777777" w:rsidR="00357677" w:rsidRPr="002B2F0E" w:rsidRDefault="00357677" w:rsidP="005535C5">
      <w:pPr>
        <w:rPr>
          <w:rFonts w:asciiTheme="majorHAnsi" w:hAnsiTheme="majorHAnsi" w:cstheme="majorHAnsi"/>
          <w:b/>
          <w:bCs/>
          <w:color w:val="660066"/>
        </w:rPr>
      </w:pPr>
    </w:p>
    <w:p w14:paraId="614EFD04" w14:textId="76181C0D" w:rsidR="00357677" w:rsidRPr="002B2F0E" w:rsidRDefault="00357677" w:rsidP="005535C5">
      <w:pPr>
        <w:rPr>
          <w:rFonts w:asciiTheme="majorHAnsi" w:hAnsiTheme="majorHAnsi" w:cstheme="majorHAnsi"/>
          <w:b/>
          <w:bCs/>
          <w:color w:val="660066"/>
        </w:rPr>
      </w:pPr>
    </w:p>
    <w:p w14:paraId="6DCB4203" w14:textId="77777777" w:rsidR="00357677" w:rsidRPr="002B2F0E" w:rsidRDefault="00357677" w:rsidP="005535C5">
      <w:pPr>
        <w:rPr>
          <w:rFonts w:asciiTheme="majorHAnsi" w:hAnsiTheme="majorHAnsi" w:cstheme="majorHAnsi"/>
          <w:b/>
          <w:bCs/>
          <w:color w:val="660066"/>
        </w:rPr>
      </w:pPr>
    </w:p>
    <w:p w14:paraId="6EC57A5B" w14:textId="77777777" w:rsidR="00357677" w:rsidRPr="002B2F0E" w:rsidRDefault="00357677" w:rsidP="005535C5">
      <w:pPr>
        <w:rPr>
          <w:rFonts w:asciiTheme="majorHAnsi" w:hAnsiTheme="majorHAnsi" w:cstheme="majorHAnsi"/>
          <w:b/>
          <w:bCs/>
          <w:color w:val="660066"/>
        </w:rPr>
      </w:pPr>
    </w:p>
    <w:p w14:paraId="2EC4E32A" w14:textId="77777777" w:rsidR="00357677" w:rsidRPr="002B2F0E" w:rsidRDefault="00357677" w:rsidP="005535C5">
      <w:pPr>
        <w:rPr>
          <w:rFonts w:asciiTheme="majorHAnsi" w:hAnsiTheme="majorHAnsi" w:cstheme="majorHAnsi"/>
          <w:b/>
          <w:bCs/>
          <w:color w:val="660066"/>
        </w:rPr>
      </w:pPr>
    </w:p>
    <w:p w14:paraId="37D5F218" w14:textId="77777777" w:rsidR="00357677" w:rsidRPr="002B2F0E" w:rsidRDefault="00357677" w:rsidP="005535C5">
      <w:pPr>
        <w:rPr>
          <w:rFonts w:asciiTheme="majorHAnsi" w:hAnsiTheme="majorHAnsi" w:cstheme="majorHAnsi"/>
          <w:b/>
          <w:bCs/>
          <w:color w:val="660066"/>
        </w:rPr>
      </w:pPr>
    </w:p>
    <w:p w14:paraId="1C6D3DD0" w14:textId="22F68D07" w:rsidR="00357677" w:rsidRPr="002B2F0E" w:rsidRDefault="00357677" w:rsidP="005535C5">
      <w:pPr>
        <w:rPr>
          <w:rFonts w:asciiTheme="majorHAnsi" w:hAnsiTheme="majorHAnsi" w:cstheme="majorHAnsi"/>
          <w:b/>
          <w:bCs/>
          <w:color w:val="660066"/>
        </w:rPr>
      </w:pPr>
    </w:p>
    <w:p w14:paraId="372B313E" w14:textId="77777777" w:rsidR="00357677" w:rsidRPr="002B2F0E" w:rsidRDefault="00357677" w:rsidP="005535C5">
      <w:pPr>
        <w:rPr>
          <w:rFonts w:asciiTheme="majorHAnsi" w:hAnsiTheme="majorHAnsi" w:cstheme="majorHAnsi"/>
          <w:b/>
          <w:bCs/>
          <w:color w:val="660066"/>
        </w:rPr>
      </w:pPr>
    </w:p>
    <w:p w14:paraId="4AF902B6" w14:textId="77777777" w:rsidR="003E7C05" w:rsidRDefault="003E7C05" w:rsidP="005535C5">
      <w:pPr>
        <w:rPr>
          <w:rFonts w:asciiTheme="majorHAnsi" w:hAnsiTheme="majorHAnsi" w:cstheme="majorHAnsi"/>
          <w:b/>
          <w:bCs/>
          <w:color w:val="660066"/>
        </w:rPr>
      </w:pPr>
    </w:p>
    <w:p w14:paraId="3DD25501" w14:textId="77777777" w:rsidR="00455EAE" w:rsidRPr="002B2F0E" w:rsidRDefault="00455EAE" w:rsidP="005535C5">
      <w:pPr>
        <w:rPr>
          <w:rFonts w:asciiTheme="majorHAnsi" w:hAnsiTheme="majorHAnsi" w:cstheme="majorHAnsi"/>
          <w:b/>
          <w:bCs/>
          <w:color w:val="660066"/>
        </w:rPr>
      </w:pPr>
    </w:p>
    <w:p w14:paraId="41E6E420" w14:textId="141D8160" w:rsidR="005535C5" w:rsidRPr="00F6139A" w:rsidRDefault="003E7C05"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drawing>
          <wp:anchor distT="0" distB="0" distL="114300" distR="114300" simplePos="0" relativeHeight="251669504" behindDoc="0" locked="0" layoutInCell="1" allowOverlap="1" wp14:anchorId="0D612A7A" wp14:editId="4626E442">
            <wp:simplePos x="0" y="0"/>
            <wp:positionH relativeFrom="column">
              <wp:posOffset>-223520</wp:posOffset>
            </wp:positionH>
            <wp:positionV relativeFrom="paragraph">
              <wp:posOffset>247650</wp:posOffset>
            </wp:positionV>
            <wp:extent cx="3171825" cy="2378710"/>
            <wp:effectExtent l="0" t="0" r="9525" b="2540"/>
            <wp:wrapThrough wrapText="bothSides">
              <wp:wrapPolygon edited="0">
                <wp:start x="0" y="0"/>
                <wp:lineTo x="0" y="21450"/>
                <wp:lineTo x="21535" y="21450"/>
                <wp:lineTo x="21535" y="0"/>
                <wp:lineTo x="0" y="0"/>
              </wp:wrapPolygon>
            </wp:wrapThrough>
            <wp:docPr id="168094154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1544" name="Grafik 16809415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14:sizeRelH relativeFrom="page">
              <wp14:pctWidth>0</wp14:pctWidth>
            </wp14:sizeRelH>
            <wp14:sizeRelV relativeFrom="page">
              <wp14:pctHeight>0</wp14:pctHeight>
            </wp14:sizeRelV>
          </wp:anchor>
        </w:drawing>
      </w:r>
      <w:r w:rsidR="00357677" w:rsidRPr="00F6139A">
        <w:rPr>
          <w:rFonts w:asciiTheme="majorHAnsi" w:hAnsiTheme="majorHAnsi" w:cstheme="majorHAnsi"/>
          <w:b/>
          <w:bCs/>
          <w:noProof/>
          <w:color w:val="660066"/>
          <w:sz w:val="24"/>
          <w:szCs w:val="24"/>
        </w:rPr>
        <w:drawing>
          <wp:anchor distT="0" distB="0" distL="114300" distR="114300" simplePos="0" relativeHeight="251670528" behindDoc="1" locked="0" layoutInCell="1" allowOverlap="1" wp14:anchorId="2AFE28EC" wp14:editId="74D05FB5">
            <wp:simplePos x="0" y="0"/>
            <wp:positionH relativeFrom="column">
              <wp:posOffset>3328035</wp:posOffset>
            </wp:positionH>
            <wp:positionV relativeFrom="paragraph">
              <wp:posOffset>245110</wp:posOffset>
            </wp:positionV>
            <wp:extent cx="2376805" cy="2414270"/>
            <wp:effectExtent l="318" t="0" r="4762" b="4763"/>
            <wp:wrapThrough wrapText="bothSides">
              <wp:wrapPolygon edited="0">
                <wp:start x="3" y="21603"/>
                <wp:lineTo x="21470" y="21603"/>
                <wp:lineTo x="21470" y="128"/>
                <wp:lineTo x="3" y="128"/>
                <wp:lineTo x="3" y="21603"/>
              </wp:wrapPolygon>
            </wp:wrapThrough>
            <wp:docPr id="9418840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405" name="Grafik 94188405"/>
                    <pic:cNvPicPr/>
                  </pic:nvPicPr>
                  <pic:blipFill rotWithShape="1">
                    <a:blip r:embed="rId28" cstate="print">
                      <a:extLst>
                        <a:ext uri="{28A0092B-C50C-407E-A947-70E740481C1C}">
                          <a14:useLocalDpi xmlns:a14="http://schemas.microsoft.com/office/drawing/2010/main" val="0"/>
                        </a:ext>
                      </a:extLst>
                    </a:blip>
                    <a:srcRect l="10503" r="15670"/>
                    <a:stretch/>
                  </pic:blipFill>
                  <pic:spPr bwMode="auto">
                    <a:xfrm rot="5400000">
                      <a:off x="0" y="0"/>
                      <a:ext cx="2376805" cy="241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535C5" w:rsidRPr="00F6139A">
        <w:rPr>
          <w:rFonts w:asciiTheme="majorHAnsi" w:hAnsiTheme="majorHAnsi" w:cstheme="majorHAnsi"/>
          <w:b/>
          <w:bCs/>
          <w:color w:val="660066"/>
          <w:sz w:val="24"/>
          <w:szCs w:val="24"/>
        </w:rPr>
        <w:t>Mondland</w:t>
      </w:r>
      <w:proofErr w:type="spellEnd"/>
    </w:p>
    <w:p w14:paraId="57D53485" w14:textId="4F215575" w:rsidR="00357677" w:rsidRPr="002B2F0E" w:rsidRDefault="00357677" w:rsidP="005535C5">
      <w:pPr>
        <w:rPr>
          <w:rFonts w:asciiTheme="majorHAnsi" w:hAnsiTheme="majorHAnsi" w:cstheme="majorHAnsi"/>
          <w:b/>
          <w:bCs/>
          <w:color w:val="660066"/>
        </w:rPr>
      </w:pPr>
    </w:p>
    <w:p w14:paraId="0083F0BB" w14:textId="49C4C1B3" w:rsidR="00357677" w:rsidRPr="00F6139A" w:rsidRDefault="00357677"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lastRenderedPageBreak/>
        <w:drawing>
          <wp:anchor distT="0" distB="0" distL="114300" distR="114300" simplePos="0" relativeHeight="251672576" behindDoc="0" locked="0" layoutInCell="1" allowOverlap="1" wp14:anchorId="7C6F40D8" wp14:editId="2A73A91B">
            <wp:simplePos x="0" y="0"/>
            <wp:positionH relativeFrom="column">
              <wp:posOffset>3343275</wp:posOffset>
            </wp:positionH>
            <wp:positionV relativeFrom="paragraph">
              <wp:posOffset>309880</wp:posOffset>
            </wp:positionV>
            <wp:extent cx="2402840" cy="2426335"/>
            <wp:effectExtent l="7302" t="0" r="4763" b="4762"/>
            <wp:wrapThrough wrapText="bothSides">
              <wp:wrapPolygon edited="0">
                <wp:start x="66" y="21665"/>
                <wp:lineTo x="21472" y="21665"/>
                <wp:lineTo x="21472" y="127"/>
                <wp:lineTo x="66" y="127"/>
                <wp:lineTo x="66" y="21665"/>
              </wp:wrapPolygon>
            </wp:wrapThrough>
            <wp:docPr id="962152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5235" name="Grafik 96215235"/>
                    <pic:cNvPicPr/>
                  </pic:nvPicPr>
                  <pic:blipFill rotWithShape="1">
                    <a:blip r:embed="rId29" cstate="print">
                      <a:extLst>
                        <a:ext uri="{28A0092B-C50C-407E-A947-70E740481C1C}">
                          <a14:useLocalDpi xmlns:a14="http://schemas.microsoft.com/office/drawing/2010/main" val="0"/>
                        </a:ext>
                      </a:extLst>
                    </a:blip>
                    <a:srcRect l="11066" t="7671" r="20369"/>
                    <a:stretch/>
                  </pic:blipFill>
                  <pic:spPr bwMode="auto">
                    <a:xfrm rot="5400000">
                      <a:off x="0" y="0"/>
                      <a:ext cx="240284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noProof/>
          <w:color w:val="660066"/>
          <w:sz w:val="24"/>
          <w:szCs w:val="24"/>
        </w:rPr>
        <w:drawing>
          <wp:anchor distT="0" distB="0" distL="114300" distR="114300" simplePos="0" relativeHeight="251671552" behindDoc="0" locked="0" layoutInCell="1" allowOverlap="1" wp14:anchorId="283FFB43" wp14:editId="5F93215C">
            <wp:simplePos x="0" y="0"/>
            <wp:positionH relativeFrom="column">
              <wp:posOffset>-80645</wp:posOffset>
            </wp:positionH>
            <wp:positionV relativeFrom="paragraph">
              <wp:posOffset>323215</wp:posOffset>
            </wp:positionV>
            <wp:extent cx="3199765" cy="2400300"/>
            <wp:effectExtent l="0" t="0" r="635" b="0"/>
            <wp:wrapThrough wrapText="bothSides">
              <wp:wrapPolygon edited="0">
                <wp:start x="0" y="0"/>
                <wp:lineTo x="0" y="21429"/>
                <wp:lineTo x="21476" y="21429"/>
                <wp:lineTo x="21476" y="0"/>
                <wp:lineTo x="0" y="0"/>
              </wp:wrapPolygon>
            </wp:wrapThrough>
            <wp:docPr id="16499391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9113" name="Grafik 16499391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9765" cy="2400300"/>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Sonnenland</w:t>
      </w:r>
    </w:p>
    <w:p w14:paraId="61E92C8D" w14:textId="3E12A01B" w:rsidR="00357677" w:rsidRPr="002B2F0E" w:rsidRDefault="00357677" w:rsidP="005535C5">
      <w:pPr>
        <w:rPr>
          <w:rFonts w:asciiTheme="majorHAnsi" w:hAnsiTheme="majorHAnsi" w:cstheme="majorHAnsi"/>
          <w:b/>
          <w:bCs/>
          <w:color w:val="660066"/>
        </w:rPr>
      </w:pPr>
    </w:p>
    <w:p w14:paraId="0B32D9F1" w14:textId="77777777" w:rsidR="003E7C05" w:rsidRPr="002B2F0E" w:rsidRDefault="003E7C05" w:rsidP="005535C5">
      <w:pPr>
        <w:rPr>
          <w:rFonts w:asciiTheme="majorHAnsi" w:hAnsiTheme="majorHAnsi" w:cstheme="majorHAnsi"/>
          <w:b/>
          <w:bCs/>
          <w:color w:val="660066"/>
        </w:rPr>
      </w:pPr>
    </w:p>
    <w:p w14:paraId="764793D8" w14:textId="77777777" w:rsidR="003E7C05" w:rsidRPr="00F6139A" w:rsidRDefault="003E7C05" w:rsidP="005535C5">
      <w:pPr>
        <w:rPr>
          <w:rFonts w:asciiTheme="majorHAnsi" w:hAnsiTheme="majorHAnsi" w:cstheme="majorHAnsi"/>
          <w:b/>
          <w:bCs/>
          <w:color w:val="660066"/>
          <w:sz w:val="24"/>
          <w:szCs w:val="24"/>
        </w:rPr>
      </w:pPr>
    </w:p>
    <w:p w14:paraId="27758FDD" w14:textId="05B11B6E" w:rsidR="005535C5" w:rsidRPr="002B2F0E" w:rsidRDefault="00357677" w:rsidP="005535C5">
      <w:pPr>
        <w:rPr>
          <w:rFonts w:asciiTheme="majorHAnsi" w:hAnsiTheme="majorHAnsi" w:cstheme="majorHAnsi"/>
          <w:b/>
          <w:bCs/>
          <w:color w:val="660066"/>
        </w:rPr>
      </w:pPr>
      <w:r w:rsidRPr="00F6139A">
        <w:rPr>
          <w:rFonts w:asciiTheme="majorHAnsi" w:hAnsiTheme="majorHAnsi" w:cstheme="majorHAnsi"/>
          <w:b/>
          <w:bCs/>
          <w:noProof/>
          <w:color w:val="660066"/>
          <w:sz w:val="24"/>
          <w:szCs w:val="24"/>
        </w:rPr>
        <w:drawing>
          <wp:anchor distT="0" distB="0" distL="114300" distR="114300" simplePos="0" relativeHeight="251673600" behindDoc="0" locked="0" layoutInCell="1" allowOverlap="1" wp14:anchorId="5DA80353" wp14:editId="2955E732">
            <wp:simplePos x="0" y="0"/>
            <wp:positionH relativeFrom="column">
              <wp:posOffset>-81053</wp:posOffset>
            </wp:positionH>
            <wp:positionV relativeFrom="paragraph">
              <wp:posOffset>250825</wp:posOffset>
            </wp:positionV>
            <wp:extent cx="3200400" cy="2400470"/>
            <wp:effectExtent l="0" t="0" r="0" b="0"/>
            <wp:wrapNone/>
            <wp:docPr id="3669462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4623" name="Grafik 366946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2400470"/>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Küche- und Essbereich</w:t>
      </w:r>
    </w:p>
    <w:p w14:paraId="042D2A20" w14:textId="2F6CB089" w:rsidR="00357677" w:rsidRPr="002B2F0E" w:rsidRDefault="00357677" w:rsidP="005535C5">
      <w:pPr>
        <w:rPr>
          <w:rFonts w:asciiTheme="majorHAnsi" w:hAnsiTheme="majorHAnsi" w:cstheme="majorHAnsi"/>
          <w:b/>
          <w:bCs/>
          <w:color w:val="660066"/>
        </w:rPr>
      </w:pPr>
      <w:r w:rsidRPr="002B2F0E">
        <w:rPr>
          <w:rFonts w:asciiTheme="majorHAnsi" w:hAnsiTheme="majorHAnsi" w:cstheme="majorHAnsi"/>
          <w:b/>
          <w:bCs/>
          <w:noProof/>
          <w:color w:val="660066"/>
        </w:rPr>
        <w:drawing>
          <wp:anchor distT="0" distB="0" distL="114300" distR="114300" simplePos="0" relativeHeight="251674624" behindDoc="0" locked="0" layoutInCell="1" allowOverlap="1" wp14:anchorId="341A72CF" wp14:editId="46B859B2">
            <wp:simplePos x="0" y="0"/>
            <wp:positionH relativeFrom="column">
              <wp:posOffset>3219450</wp:posOffset>
            </wp:positionH>
            <wp:positionV relativeFrom="paragraph">
              <wp:posOffset>157765</wp:posOffset>
            </wp:positionV>
            <wp:extent cx="2391817" cy="2006996"/>
            <wp:effectExtent l="1905" t="0" r="0" b="0"/>
            <wp:wrapNone/>
            <wp:docPr id="115596256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62567" name="Grafik 1155962567"/>
                    <pic:cNvPicPr/>
                  </pic:nvPicPr>
                  <pic:blipFill rotWithShape="1">
                    <a:blip r:embed="rId32" cstate="print">
                      <a:extLst>
                        <a:ext uri="{28A0092B-C50C-407E-A947-70E740481C1C}">
                          <a14:useLocalDpi xmlns:a14="http://schemas.microsoft.com/office/drawing/2010/main" val="0"/>
                        </a:ext>
                      </a:extLst>
                    </a:blip>
                    <a:srcRect l="4767" t="-159" r="5850" b="159"/>
                    <a:stretch/>
                  </pic:blipFill>
                  <pic:spPr bwMode="auto">
                    <a:xfrm rot="5400000">
                      <a:off x="0" y="0"/>
                      <a:ext cx="2391817" cy="2006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07DA7" w14:textId="77777777" w:rsidR="00357677" w:rsidRPr="002B2F0E" w:rsidRDefault="00357677" w:rsidP="005535C5">
      <w:pPr>
        <w:rPr>
          <w:rFonts w:asciiTheme="majorHAnsi" w:hAnsiTheme="majorHAnsi" w:cstheme="majorHAnsi"/>
          <w:b/>
          <w:bCs/>
          <w:color w:val="660066"/>
        </w:rPr>
      </w:pPr>
    </w:p>
    <w:p w14:paraId="1F7DDC20" w14:textId="77777777" w:rsidR="003E7C05" w:rsidRPr="002B2F0E" w:rsidRDefault="003E7C05" w:rsidP="005535C5">
      <w:pPr>
        <w:rPr>
          <w:rFonts w:asciiTheme="majorHAnsi" w:hAnsiTheme="majorHAnsi" w:cstheme="majorHAnsi"/>
          <w:b/>
          <w:bCs/>
          <w:color w:val="660066"/>
        </w:rPr>
      </w:pPr>
    </w:p>
    <w:p w14:paraId="5688A7D1" w14:textId="77777777" w:rsidR="003E7C05" w:rsidRPr="002B2F0E" w:rsidRDefault="003E7C05" w:rsidP="005535C5">
      <w:pPr>
        <w:rPr>
          <w:rFonts w:asciiTheme="majorHAnsi" w:hAnsiTheme="majorHAnsi" w:cstheme="majorHAnsi"/>
          <w:b/>
          <w:bCs/>
          <w:color w:val="660066"/>
        </w:rPr>
      </w:pPr>
    </w:p>
    <w:p w14:paraId="793BCBB2" w14:textId="77777777" w:rsidR="003E7C05" w:rsidRPr="002B2F0E" w:rsidRDefault="003E7C05" w:rsidP="005535C5">
      <w:pPr>
        <w:rPr>
          <w:rFonts w:asciiTheme="majorHAnsi" w:hAnsiTheme="majorHAnsi" w:cstheme="majorHAnsi"/>
          <w:b/>
          <w:bCs/>
          <w:color w:val="660066"/>
        </w:rPr>
      </w:pPr>
    </w:p>
    <w:p w14:paraId="249DC4A8" w14:textId="77777777" w:rsidR="003E7C05" w:rsidRPr="002B2F0E" w:rsidRDefault="003E7C05" w:rsidP="005535C5">
      <w:pPr>
        <w:rPr>
          <w:rFonts w:asciiTheme="majorHAnsi" w:hAnsiTheme="majorHAnsi" w:cstheme="majorHAnsi"/>
          <w:b/>
          <w:bCs/>
          <w:color w:val="660066"/>
        </w:rPr>
      </w:pPr>
    </w:p>
    <w:p w14:paraId="119238E7" w14:textId="77777777" w:rsidR="003E7C05" w:rsidRPr="002B2F0E" w:rsidRDefault="003E7C05" w:rsidP="005535C5">
      <w:pPr>
        <w:rPr>
          <w:rFonts w:asciiTheme="majorHAnsi" w:hAnsiTheme="majorHAnsi" w:cstheme="majorHAnsi"/>
          <w:b/>
          <w:bCs/>
          <w:color w:val="660066"/>
        </w:rPr>
      </w:pPr>
    </w:p>
    <w:p w14:paraId="7652018B" w14:textId="77777777" w:rsidR="00357677" w:rsidRPr="002B2F0E" w:rsidRDefault="00357677" w:rsidP="005535C5">
      <w:pPr>
        <w:rPr>
          <w:rFonts w:asciiTheme="majorHAnsi" w:hAnsiTheme="majorHAnsi" w:cstheme="majorHAnsi"/>
          <w:b/>
          <w:bCs/>
          <w:color w:val="660066"/>
        </w:rPr>
      </w:pPr>
    </w:p>
    <w:p w14:paraId="2BF5529B" w14:textId="7DDA471D" w:rsidR="00357677" w:rsidRPr="002B2F0E" w:rsidRDefault="00357677" w:rsidP="005535C5">
      <w:pPr>
        <w:rPr>
          <w:rFonts w:asciiTheme="majorHAnsi" w:hAnsiTheme="majorHAnsi" w:cstheme="majorHAnsi"/>
          <w:b/>
          <w:bCs/>
          <w:color w:val="660066"/>
        </w:rPr>
      </w:pPr>
    </w:p>
    <w:p w14:paraId="17C23EC2" w14:textId="705A5243" w:rsidR="005535C5" w:rsidRPr="00F6139A" w:rsidRDefault="003E7C05"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lastRenderedPageBreak/>
        <w:drawing>
          <wp:anchor distT="0" distB="0" distL="114300" distR="114300" simplePos="0" relativeHeight="251675648" behindDoc="0" locked="0" layoutInCell="1" allowOverlap="1" wp14:anchorId="2F3151B9" wp14:editId="70E6B073">
            <wp:simplePos x="0" y="0"/>
            <wp:positionH relativeFrom="column">
              <wp:posOffset>-186055</wp:posOffset>
            </wp:positionH>
            <wp:positionV relativeFrom="paragraph">
              <wp:posOffset>243205</wp:posOffset>
            </wp:positionV>
            <wp:extent cx="3197225" cy="2397760"/>
            <wp:effectExtent l="0" t="0" r="3175" b="2540"/>
            <wp:wrapThrough wrapText="bothSides">
              <wp:wrapPolygon edited="0">
                <wp:start x="0" y="0"/>
                <wp:lineTo x="0" y="21451"/>
                <wp:lineTo x="21493" y="21451"/>
                <wp:lineTo x="21493" y="0"/>
                <wp:lineTo x="0" y="0"/>
              </wp:wrapPolygon>
            </wp:wrapThrough>
            <wp:docPr id="9394229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2297" name="Grafik 939422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7225" cy="2397760"/>
                    </a:xfrm>
                    <a:prstGeom prst="rect">
                      <a:avLst/>
                    </a:prstGeom>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noProof/>
          <w:color w:val="660066"/>
          <w:sz w:val="24"/>
          <w:szCs w:val="24"/>
        </w:rPr>
        <w:drawing>
          <wp:anchor distT="0" distB="0" distL="114300" distR="114300" simplePos="0" relativeHeight="251676672" behindDoc="0" locked="0" layoutInCell="1" allowOverlap="1" wp14:anchorId="0AF13D61" wp14:editId="3E30ADF2">
            <wp:simplePos x="0" y="0"/>
            <wp:positionH relativeFrom="column">
              <wp:posOffset>3090545</wp:posOffset>
            </wp:positionH>
            <wp:positionV relativeFrom="paragraph">
              <wp:posOffset>243205</wp:posOffset>
            </wp:positionV>
            <wp:extent cx="3195955" cy="2397760"/>
            <wp:effectExtent l="0" t="0" r="4445" b="2540"/>
            <wp:wrapThrough wrapText="bothSides">
              <wp:wrapPolygon edited="0">
                <wp:start x="0" y="0"/>
                <wp:lineTo x="0" y="21451"/>
                <wp:lineTo x="21501" y="21451"/>
                <wp:lineTo x="21501" y="0"/>
                <wp:lineTo x="0" y="0"/>
              </wp:wrapPolygon>
            </wp:wrapThrough>
            <wp:docPr id="50732929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9292" name="Grafik 5073292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5955" cy="2397760"/>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Blauer Schlafraum</w:t>
      </w:r>
    </w:p>
    <w:p w14:paraId="0260CBB6" w14:textId="295DA1D3" w:rsidR="004845C3" w:rsidRPr="002B2F0E" w:rsidRDefault="004845C3" w:rsidP="005535C5">
      <w:pPr>
        <w:rPr>
          <w:rFonts w:asciiTheme="majorHAnsi" w:hAnsiTheme="majorHAnsi" w:cstheme="majorHAnsi"/>
          <w:b/>
          <w:bCs/>
          <w:color w:val="660066"/>
        </w:rPr>
      </w:pPr>
    </w:p>
    <w:p w14:paraId="31AB4351" w14:textId="77777777" w:rsidR="004845C3" w:rsidRPr="002B2F0E" w:rsidRDefault="004845C3" w:rsidP="005535C5">
      <w:pPr>
        <w:rPr>
          <w:rFonts w:asciiTheme="majorHAnsi" w:hAnsiTheme="majorHAnsi" w:cstheme="majorHAnsi"/>
          <w:b/>
          <w:bCs/>
          <w:color w:val="660066"/>
        </w:rPr>
      </w:pPr>
    </w:p>
    <w:p w14:paraId="303D87B7" w14:textId="3A94EED6" w:rsidR="00357677" w:rsidRPr="00F6139A" w:rsidRDefault="004845C3"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drawing>
          <wp:anchor distT="0" distB="0" distL="114300" distR="114300" simplePos="0" relativeHeight="251689984" behindDoc="0" locked="0" layoutInCell="1" allowOverlap="1" wp14:anchorId="3F33528E" wp14:editId="2532C86A">
            <wp:simplePos x="0" y="0"/>
            <wp:positionH relativeFrom="column">
              <wp:posOffset>-213360</wp:posOffset>
            </wp:positionH>
            <wp:positionV relativeFrom="paragraph">
              <wp:posOffset>313690</wp:posOffset>
            </wp:positionV>
            <wp:extent cx="3225165" cy="2419350"/>
            <wp:effectExtent l="0" t="0" r="0" b="0"/>
            <wp:wrapThrough wrapText="bothSides">
              <wp:wrapPolygon edited="0">
                <wp:start x="0" y="0"/>
                <wp:lineTo x="0" y="21430"/>
                <wp:lineTo x="21434" y="21430"/>
                <wp:lineTo x="21434" y="0"/>
                <wp:lineTo x="0" y="0"/>
              </wp:wrapPolygon>
            </wp:wrapThrough>
            <wp:docPr id="27309931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99311" name="Grafik 2730993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25165" cy="2419350"/>
                    </a:xfrm>
                    <a:prstGeom prst="rect">
                      <a:avLst/>
                    </a:prstGeom>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color w:val="660066"/>
          <w:sz w:val="24"/>
          <w:szCs w:val="24"/>
        </w:rPr>
        <w:t>Oberer Garten</w:t>
      </w:r>
    </w:p>
    <w:p w14:paraId="6EC9C9D3" w14:textId="7E9B5849" w:rsidR="004845C3" w:rsidRPr="002B2F0E" w:rsidRDefault="004845C3" w:rsidP="005535C5">
      <w:pPr>
        <w:rPr>
          <w:rFonts w:asciiTheme="majorHAnsi" w:hAnsiTheme="majorHAnsi" w:cstheme="majorHAnsi"/>
          <w:b/>
          <w:bCs/>
          <w:color w:val="660066"/>
        </w:rPr>
      </w:pPr>
      <w:r w:rsidRPr="002B2F0E">
        <w:rPr>
          <w:rFonts w:asciiTheme="majorHAnsi" w:hAnsiTheme="majorHAnsi" w:cstheme="majorHAnsi"/>
          <w:noProof/>
        </w:rPr>
        <w:drawing>
          <wp:anchor distT="0" distB="0" distL="114300" distR="114300" simplePos="0" relativeHeight="251691008" behindDoc="0" locked="0" layoutInCell="1" allowOverlap="1" wp14:anchorId="675B32C2" wp14:editId="20B6F070">
            <wp:simplePos x="0" y="0"/>
            <wp:positionH relativeFrom="column">
              <wp:posOffset>3176905</wp:posOffset>
            </wp:positionH>
            <wp:positionV relativeFrom="paragraph">
              <wp:posOffset>27940</wp:posOffset>
            </wp:positionV>
            <wp:extent cx="2418715" cy="2418080"/>
            <wp:effectExtent l="318" t="0" r="952" b="953"/>
            <wp:wrapThrough wrapText="bothSides">
              <wp:wrapPolygon edited="0">
                <wp:start x="3" y="21603"/>
                <wp:lineTo x="21438" y="21603"/>
                <wp:lineTo x="21438" y="162"/>
                <wp:lineTo x="3" y="162"/>
                <wp:lineTo x="3" y="21603"/>
              </wp:wrapPolygon>
            </wp:wrapThrough>
            <wp:docPr id="109139003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90038" name="Grafik 1091390038"/>
                    <pic:cNvPicPr/>
                  </pic:nvPicPr>
                  <pic:blipFill rotWithShape="1">
                    <a:blip r:embed="rId36" cstate="print">
                      <a:extLst>
                        <a:ext uri="{28A0092B-C50C-407E-A947-70E740481C1C}">
                          <a14:useLocalDpi xmlns:a14="http://schemas.microsoft.com/office/drawing/2010/main" val="0"/>
                        </a:ext>
                      </a:extLst>
                    </a:blip>
                    <a:srcRect l="7507" r="17474"/>
                    <a:stretch/>
                  </pic:blipFill>
                  <pic:spPr bwMode="auto">
                    <a:xfrm rot="5400000">
                      <a:off x="0" y="0"/>
                      <a:ext cx="2418715" cy="24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DF429" w14:textId="6289A4BF" w:rsidR="004845C3" w:rsidRPr="002B2F0E" w:rsidRDefault="004845C3" w:rsidP="005535C5">
      <w:pPr>
        <w:rPr>
          <w:rFonts w:asciiTheme="majorHAnsi" w:hAnsiTheme="majorHAnsi" w:cstheme="majorHAnsi"/>
          <w:b/>
          <w:bCs/>
          <w:color w:val="660066"/>
        </w:rPr>
      </w:pPr>
    </w:p>
    <w:p w14:paraId="17D31927" w14:textId="31B6D9DF" w:rsidR="004845C3" w:rsidRPr="002B2F0E" w:rsidRDefault="004845C3" w:rsidP="005535C5">
      <w:pPr>
        <w:rPr>
          <w:rFonts w:asciiTheme="majorHAnsi" w:hAnsiTheme="majorHAnsi" w:cstheme="majorHAnsi"/>
          <w:b/>
          <w:bCs/>
          <w:color w:val="660066"/>
        </w:rPr>
      </w:pPr>
    </w:p>
    <w:p w14:paraId="67756313" w14:textId="77777777" w:rsidR="004845C3" w:rsidRPr="002B2F0E" w:rsidRDefault="004845C3" w:rsidP="005535C5">
      <w:pPr>
        <w:rPr>
          <w:rFonts w:asciiTheme="majorHAnsi" w:hAnsiTheme="majorHAnsi" w:cstheme="majorHAnsi"/>
          <w:b/>
          <w:bCs/>
          <w:color w:val="660066"/>
        </w:rPr>
      </w:pPr>
    </w:p>
    <w:p w14:paraId="0BB4F435" w14:textId="77777777" w:rsidR="004845C3" w:rsidRPr="002B2F0E" w:rsidRDefault="004845C3" w:rsidP="005535C5">
      <w:pPr>
        <w:rPr>
          <w:rFonts w:asciiTheme="majorHAnsi" w:hAnsiTheme="majorHAnsi" w:cstheme="majorHAnsi"/>
          <w:b/>
          <w:bCs/>
          <w:color w:val="660066"/>
        </w:rPr>
      </w:pPr>
    </w:p>
    <w:p w14:paraId="75D40E17" w14:textId="11198A1F" w:rsidR="00357677" w:rsidRPr="002B2F0E" w:rsidRDefault="00357677" w:rsidP="005535C5">
      <w:pPr>
        <w:rPr>
          <w:rFonts w:asciiTheme="majorHAnsi" w:hAnsiTheme="majorHAnsi" w:cstheme="majorHAnsi"/>
          <w:b/>
          <w:bCs/>
          <w:color w:val="660066"/>
        </w:rPr>
      </w:pPr>
    </w:p>
    <w:p w14:paraId="17346CDD" w14:textId="5D7FBE18" w:rsidR="003E7C05" w:rsidRPr="002B2F0E" w:rsidRDefault="003E7C05" w:rsidP="003E7C05">
      <w:pPr>
        <w:rPr>
          <w:rFonts w:asciiTheme="majorHAnsi" w:hAnsiTheme="majorHAnsi" w:cstheme="majorHAnsi"/>
        </w:rPr>
      </w:pPr>
    </w:p>
    <w:p w14:paraId="67FADAAF" w14:textId="77777777" w:rsidR="004845C3" w:rsidRPr="002B2F0E" w:rsidRDefault="004845C3" w:rsidP="003E7C05">
      <w:pPr>
        <w:rPr>
          <w:rFonts w:asciiTheme="majorHAnsi" w:hAnsiTheme="majorHAnsi" w:cstheme="majorHAnsi"/>
        </w:rPr>
      </w:pPr>
    </w:p>
    <w:p w14:paraId="437A947F" w14:textId="77777777" w:rsidR="004845C3" w:rsidRPr="002B2F0E" w:rsidRDefault="004845C3" w:rsidP="003E7C05">
      <w:pPr>
        <w:rPr>
          <w:rFonts w:asciiTheme="majorHAnsi" w:hAnsiTheme="majorHAnsi" w:cstheme="majorHAnsi"/>
        </w:rPr>
      </w:pPr>
    </w:p>
    <w:p w14:paraId="04FDC712" w14:textId="0992A9E0" w:rsidR="004845C3" w:rsidRPr="002B2F0E" w:rsidRDefault="004845C3" w:rsidP="003E7C05">
      <w:pPr>
        <w:rPr>
          <w:rFonts w:asciiTheme="majorHAnsi" w:hAnsiTheme="majorHAnsi" w:cstheme="majorHAnsi"/>
        </w:rPr>
      </w:pPr>
      <w:r w:rsidRPr="002B2F0E">
        <w:rPr>
          <w:rFonts w:asciiTheme="majorHAnsi" w:hAnsiTheme="majorHAnsi" w:cstheme="majorHAnsi"/>
        </w:rPr>
        <w:br w:type="page"/>
      </w:r>
    </w:p>
    <w:p w14:paraId="57F40A5D" w14:textId="37074D4B" w:rsidR="005535C5" w:rsidRPr="002B2F0E" w:rsidRDefault="005535C5" w:rsidP="005535C5">
      <w:pPr>
        <w:pStyle w:val="berschrift3"/>
        <w:rPr>
          <w:rFonts w:cstheme="majorHAnsi"/>
          <w:b/>
          <w:bCs/>
          <w:color w:val="660066"/>
          <w:sz w:val="28"/>
          <w:szCs w:val="28"/>
        </w:rPr>
      </w:pPr>
      <w:bookmarkStart w:id="12" w:name="_Toc156227587"/>
      <w:r w:rsidRPr="002B2F0E">
        <w:rPr>
          <w:rFonts w:cstheme="majorHAnsi"/>
          <w:b/>
          <w:bCs/>
          <w:color w:val="660066"/>
          <w:sz w:val="28"/>
          <w:szCs w:val="28"/>
        </w:rPr>
        <w:lastRenderedPageBreak/>
        <w:t>Unterer</w:t>
      </w:r>
      <w:r w:rsidRPr="002B2F0E">
        <w:rPr>
          <w:rFonts w:cstheme="majorHAnsi"/>
          <w:b/>
          <w:bCs/>
          <w:color w:val="660066"/>
          <w:sz w:val="22"/>
          <w:szCs w:val="22"/>
        </w:rPr>
        <w:t xml:space="preserve"> </w:t>
      </w:r>
      <w:r w:rsidRPr="002B2F0E">
        <w:rPr>
          <w:rFonts w:cstheme="majorHAnsi"/>
          <w:b/>
          <w:bCs/>
          <w:color w:val="660066"/>
          <w:sz w:val="28"/>
          <w:szCs w:val="28"/>
        </w:rPr>
        <w:t>Stock</w:t>
      </w:r>
      <w:bookmarkEnd w:id="12"/>
    </w:p>
    <w:p w14:paraId="156F75ED" w14:textId="6A0C1FAE" w:rsidR="003E7C05" w:rsidRPr="002B2F0E" w:rsidRDefault="003E7C05" w:rsidP="003E7C05">
      <w:pPr>
        <w:rPr>
          <w:rFonts w:asciiTheme="majorHAnsi" w:hAnsiTheme="majorHAnsi" w:cstheme="majorHAnsi"/>
        </w:rPr>
      </w:pPr>
    </w:p>
    <w:p w14:paraId="41600F83" w14:textId="3CA640CB" w:rsidR="005535C5" w:rsidRPr="00F6139A" w:rsidRDefault="004845C3"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drawing>
          <wp:anchor distT="0" distB="0" distL="114300" distR="114300" simplePos="0" relativeHeight="251681792" behindDoc="0" locked="0" layoutInCell="1" allowOverlap="1" wp14:anchorId="523B89D6" wp14:editId="1359CBB5">
            <wp:simplePos x="0" y="0"/>
            <wp:positionH relativeFrom="column">
              <wp:posOffset>-223520</wp:posOffset>
            </wp:positionH>
            <wp:positionV relativeFrom="paragraph">
              <wp:posOffset>279400</wp:posOffset>
            </wp:positionV>
            <wp:extent cx="3191510" cy="2393950"/>
            <wp:effectExtent l="0" t="0" r="8890" b="6350"/>
            <wp:wrapThrough wrapText="bothSides">
              <wp:wrapPolygon edited="0">
                <wp:start x="0" y="0"/>
                <wp:lineTo x="0" y="21485"/>
                <wp:lineTo x="21531" y="21485"/>
                <wp:lineTo x="21531" y="0"/>
                <wp:lineTo x="0" y="0"/>
              </wp:wrapPolygon>
            </wp:wrapThrough>
            <wp:docPr id="311295328"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95328" name="Grafik 3112953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1510" cy="2393950"/>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Regenbogenland</w:t>
      </w:r>
    </w:p>
    <w:p w14:paraId="54805811" w14:textId="0F0B396A" w:rsidR="00862D53" w:rsidRPr="002B2F0E" w:rsidRDefault="00862D53" w:rsidP="005535C5">
      <w:pPr>
        <w:rPr>
          <w:rFonts w:asciiTheme="majorHAnsi" w:hAnsiTheme="majorHAnsi" w:cstheme="majorHAnsi"/>
          <w:b/>
          <w:bCs/>
          <w:color w:val="660066"/>
        </w:rPr>
      </w:pPr>
      <w:r w:rsidRPr="002B2F0E">
        <w:rPr>
          <w:rFonts w:asciiTheme="majorHAnsi" w:hAnsiTheme="majorHAnsi" w:cstheme="majorHAnsi"/>
          <w:b/>
          <w:bCs/>
          <w:noProof/>
          <w:color w:val="660066"/>
        </w:rPr>
        <w:drawing>
          <wp:anchor distT="0" distB="0" distL="114300" distR="114300" simplePos="0" relativeHeight="251682816" behindDoc="0" locked="0" layoutInCell="1" allowOverlap="1" wp14:anchorId="058898AC" wp14:editId="4987F90A">
            <wp:simplePos x="0" y="0"/>
            <wp:positionH relativeFrom="column">
              <wp:posOffset>3037840</wp:posOffset>
            </wp:positionH>
            <wp:positionV relativeFrom="paragraph">
              <wp:posOffset>44450</wp:posOffset>
            </wp:positionV>
            <wp:extent cx="2346325" cy="2244090"/>
            <wp:effectExtent l="0" t="6032" r="0" b="0"/>
            <wp:wrapThrough wrapText="bothSides">
              <wp:wrapPolygon edited="0">
                <wp:start x="-56" y="21542"/>
                <wp:lineTo x="21340" y="21542"/>
                <wp:lineTo x="21340" y="272"/>
                <wp:lineTo x="-56" y="272"/>
                <wp:lineTo x="-56" y="21542"/>
              </wp:wrapPolygon>
            </wp:wrapThrough>
            <wp:docPr id="165914532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5320" name="Grafik 1659145320"/>
                    <pic:cNvPicPr/>
                  </pic:nvPicPr>
                  <pic:blipFill rotWithShape="1">
                    <a:blip r:embed="rId38" cstate="print">
                      <a:extLst>
                        <a:ext uri="{28A0092B-C50C-407E-A947-70E740481C1C}">
                          <a14:useLocalDpi xmlns:a14="http://schemas.microsoft.com/office/drawing/2010/main" val="0"/>
                        </a:ext>
                      </a:extLst>
                    </a:blip>
                    <a:srcRect l="17552" t="-67" r="4017" b="67"/>
                    <a:stretch/>
                  </pic:blipFill>
                  <pic:spPr bwMode="auto">
                    <a:xfrm rot="5400000">
                      <a:off x="0" y="0"/>
                      <a:ext cx="2346325" cy="224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E16DE" w14:textId="36E03941" w:rsidR="00862D53" w:rsidRPr="002B2F0E" w:rsidRDefault="00862D53" w:rsidP="005535C5">
      <w:pPr>
        <w:rPr>
          <w:rFonts w:asciiTheme="majorHAnsi" w:hAnsiTheme="majorHAnsi" w:cstheme="majorHAnsi"/>
          <w:b/>
          <w:bCs/>
          <w:color w:val="660066"/>
        </w:rPr>
      </w:pPr>
    </w:p>
    <w:p w14:paraId="682CCAD6" w14:textId="5B6E93EE" w:rsidR="00862D53" w:rsidRPr="002B2F0E" w:rsidRDefault="00862D53" w:rsidP="005535C5">
      <w:pPr>
        <w:rPr>
          <w:rFonts w:asciiTheme="majorHAnsi" w:hAnsiTheme="majorHAnsi" w:cstheme="majorHAnsi"/>
          <w:b/>
          <w:bCs/>
          <w:color w:val="660066"/>
        </w:rPr>
      </w:pPr>
    </w:p>
    <w:p w14:paraId="53F878CE" w14:textId="77777777" w:rsidR="00862D53" w:rsidRPr="002B2F0E" w:rsidRDefault="00862D53" w:rsidP="005535C5">
      <w:pPr>
        <w:rPr>
          <w:rFonts w:asciiTheme="majorHAnsi" w:hAnsiTheme="majorHAnsi" w:cstheme="majorHAnsi"/>
          <w:b/>
          <w:bCs/>
          <w:color w:val="660066"/>
        </w:rPr>
      </w:pPr>
    </w:p>
    <w:p w14:paraId="5F6B3E7B" w14:textId="77777777" w:rsidR="00862D53" w:rsidRPr="002B2F0E" w:rsidRDefault="00862D53" w:rsidP="005535C5">
      <w:pPr>
        <w:rPr>
          <w:rFonts w:asciiTheme="majorHAnsi" w:hAnsiTheme="majorHAnsi" w:cstheme="majorHAnsi"/>
          <w:b/>
          <w:bCs/>
          <w:color w:val="660066"/>
        </w:rPr>
      </w:pPr>
    </w:p>
    <w:p w14:paraId="78048FDC" w14:textId="77777777" w:rsidR="00862D53" w:rsidRPr="002B2F0E" w:rsidRDefault="00862D53" w:rsidP="005535C5">
      <w:pPr>
        <w:rPr>
          <w:rFonts w:asciiTheme="majorHAnsi" w:hAnsiTheme="majorHAnsi" w:cstheme="majorHAnsi"/>
          <w:b/>
          <w:bCs/>
          <w:color w:val="660066"/>
        </w:rPr>
      </w:pPr>
    </w:p>
    <w:p w14:paraId="17EFBA0C" w14:textId="0C290A0B" w:rsidR="00862D53" w:rsidRPr="002B2F0E" w:rsidRDefault="00862D53" w:rsidP="005535C5">
      <w:pPr>
        <w:rPr>
          <w:rFonts w:asciiTheme="majorHAnsi" w:hAnsiTheme="majorHAnsi" w:cstheme="majorHAnsi"/>
          <w:b/>
          <w:bCs/>
          <w:color w:val="660066"/>
        </w:rPr>
      </w:pPr>
    </w:p>
    <w:p w14:paraId="3D5FFCB7" w14:textId="531804A3" w:rsidR="00862D53" w:rsidRPr="002B2F0E" w:rsidRDefault="00862D53" w:rsidP="005535C5">
      <w:pPr>
        <w:rPr>
          <w:rFonts w:asciiTheme="majorHAnsi" w:hAnsiTheme="majorHAnsi" w:cstheme="majorHAnsi"/>
          <w:b/>
          <w:bCs/>
          <w:color w:val="660066"/>
        </w:rPr>
      </w:pPr>
    </w:p>
    <w:p w14:paraId="05143F21" w14:textId="77777777" w:rsidR="00862D53" w:rsidRPr="002B2F0E" w:rsidRDefault="00862D53" w:rsidP="005535C5">
      <w:pPr>
        <w:rPr>
          <w:rFonts w:asciiTheme="majorHAnsi" w:hAnsiTheme="majorHAnsi" w:cstheme="majorHAnsi"/>
          <w:b/>
          <w:bCs/>
          <w:color w:val="660066"/>
        </w:rPr>
      </w:pPr>
    </w:p>
    <w:p w14:paraId="7DD8C122" w14:textId="77777777" w:rsidR="00862D53" w:rsidRPr="002B2F0E" w:rsidRDefault="00862D53" w:rsidP="005535C5">
      <w:pPr>
        <w:rPr>
          <w:rFonts w:asciiTheme="majorHAnsi" w:hAnsiTheme="majorHAnsi" w:cstheme="majorHAnsi"/>
          <w:b/>
          <w:bCs/>
          <w:color w:val="660066"/>
        </w:rPr>
      </w:pPr>
    </w:p>
    <w:p w14:paraId="694758B8" w14:textId="77777777" w:rsidR="00862D53" w:rsidRPr="002B2F0E" w:rsidRDefault="00862D53" w:rsidP="005535C5">
      <w:pPr>
        <w:rPr>
          <w:rFonts w:asciiTheme="majorHAnsi" w:hAnsiTheme="majorHAnsi" w:cstheme="majorHAnsi"/>
          <w:b/>
          <w:bCs/>
          <w:color w:val="660066"/>
        </w:rPr>
      </w:pPr>
    </w:p>
    <w:p w14:paraId="19A18D98" w14:textId="075B168D" w:rsidR="005535C5" w:rsidRPr="00F6139A" w:rsidRDefault="00862D53"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drawing>
          <wp:anchor distT="0" distB="0" distL="114300" distR="114300" simplePos="0" relativeHeight="251683840" behindDoc="0" locked="0" layoutInCell="1" allowOverlap="1" wp14:anchorId="7591492C" wp14:editId="052A799C">
            <wp:simplePos x="0" y="0"/>
            <wp:positionH relativeFrom="column">
              <wp:posOffset>-440690</wp:posOffset>
            </wp:positionH>
            <wp:positionV relativeFrom="paragraph">
              <wp:posOffset>358140</wp:posOffset>
            </wp:positionV>
            <wp:extent cx="2455545" cy="2230755"/>
            <wp:effectExtent l="0" t="1905" r="0" b="0"/>
            <wp:wrapThrough wrapText="bothSides">
              <wp:wrapPolygon edited="0">
                <wp:start x="-17" y="21582"/>
                <wp:lineTo x="21432" y="21582"/>
                <wp:lineTo x="21432" y="184"/>
                <wp:lineTo x="-17" y="184"/>
                <wp:lineTo x="-17" y="21582"/>
              </wp:wrapPolygon>
            </wp:wrapThrough>
            <wp:docPr id="80458468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84689" name="Grafik 804584689"/>
                    <pic:cNvPicPr/>
                  </pic:nvPicPr>
                  <pic:blipFill rotWithShape="1">
                    <a:blip r:embed="rId39" cstate="print">
                      <a:extLst>
                        <a:ext uri="{28A0092B-C50C-407E-A947-70E740481C1C}">
                          <a14:useLocalDpi xmlns:a14="http://schemas.microsoft.com/office/drawing/2010/main" val="0"/>
                        </a:ext>
                      </a:extLst>
                    </a:blip>
                    <a:srcRect l="9873" r="7561"/>
                    <a:stretch/>
                  </pic:blipFill>
                  <pic:spPr bwMode="auto">
                    <a:xfrm rot="5400000">
                      <a:off x="0" y="0"/>
                      <a:ext cx="2455545" cy="223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Grüner Schlafraum</w:t>
      </w:r>
    </w:p>
    <w:p w14:paraId="7BCDDAB3" w14:textId="708A8080" w:rsidR="00862D53" w:rsidRPr="002B2F0E" w:rsidRDefault="00862D53" w:rsidP="005535C5">
      <w:pPr>
        <w:rPr>
          <w:rFonts w:asciiTheme="majorHAnsi" w:hAnsiTheme="majorHAnsi" w:cstheme="majorHAnsi"/>
          <w:b/>
          <w:bCs/>
          <w:color w:val="660066"/>
        </w:rPr>
      </w:pPr>
      <w:r w:rsidRPr="002B2F0E">
        <w:rPr>
          <w:rFonts w:asciiTheme="majorHAnsi" w:hAnsiTheme="majorHAnsi" w:cstheme="majorHAnsi"/>
          <w:b/>
          <w:bCs/>
          <w:noProof/>
          <w:color w:val="660066"/>
        </w:rPr>
        <w:drawing>
          <wp:anchor distT="0" distB="0" distL="114300" distR="114300" simplePos="0" relativeHeight="251684864" behindDoc="0" locked="0" layoutInCell="1" allowOverlap="1" wp14:anchorId="6EA70B34" wp14:editId="59BA2369">
            <wp:simplePos x="0" y="0"/>
            <wp:positionH relativeFrom="column">
              <wp:posOffset>2165985</wp:posOffset>
            </wp:positionH>
            <wp:positionV relativeFrom="paragraph">
              <wp:posOffset>50165</wp:posOffset>
            </wp:positionV>
            <wp:extent cx="2457450" cy="2315210"/>
            <wp:effectExtent l="0" t="5080" r="0" b="0"/>
            <wp:wrapThrough wrapText="bothSides">
              <wp:wrapPolygon edited="0">
                <wp:start x="-45" y="21553"/>
                <wp:lineTo x="21388" y="21553"/>
                <wp:lineTo x="21388" y="225"/>
                <wp:lineTo x="-45" y="225"/>
                <wp:lineTo x="-45" y="21553"/>
              </wp:wrapPolygon>
            </wp:wrapThrough>
            <wp:docPr id="38913730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7304" name="Grafik 389137304"/>
                    <pic:cNvPicPr/>
                  </pic:nvPicPr>
                  <pic:blipFill rotWithShape="1">
                    <a:blip r:embed="rId40" cstate="print">
                      <a:extLst>
                        <a:ext uri="{28A0092B-C50C-407E-A947-70E740481C1C}">
                          <a14:useLocalDpi xmlns:a14="http://schemas.microsoft.com/office/drawing/2010/main" val="0"/>
                        </a:ext>
                      </a:extLst>
                    </a:blip>
                    <a:srcRect l="20401"/>
                    <a:stretch/>
                  </pic:blipFill>
                  <pic:spPr bwMode="auto">
                    <a:xfrm rot="5400000">
                      <a:off x="0" y="0"/>
                      <a:ext cx="2457450" cy="231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1F68F" w14:textId="24855433" w:rsidR="00862D53" w:rsidRPr="002B2F0E" w:rsidRDefault="00862D53" w:rsidP="005535C5">
      <w:pPr>
        <w:rPr>
          <w:rFonts w:asciiTheme="majorHAnsi" w:hAnsiTheme="majorHAnsi" w:cstheme="majorHAnsi"/>
          <w:b/>
          <w:bCs/>
          <w:color w:val="660066"/>
        </w:rPr>
      </w:pPr>
    </w:p>
    <w:p w14:paraId="48FF9D52" w14:textId="176B6B94" w:rsidR="00862D53" w:rsidRPr="002B2F0E" w:rsidRDefault="00862D53" w:rsidP="005535C5">
      <w:pPr>
        <w:rPr>
          <w:rFonts w:asciiTheme="majorHAnsi" w:hAnsiTheme="majorHAnsi" w:cstheme="majorHAnsi"/>
          <w:b/>
          <w:bCs/>
          <w:color w:val="660066"/>
        </w:rPr>
      </w:pPr>
    </w:p>
    <w:p w14:paraId="597E4960" w14:textId="52534178" w:rsidR="00862D53" w:rsidRPr="002B2F0E" w:rsidRDefault="00862D53" w:rsidP="005535C5">
      <w:pPr>
        <w:rPr>
          <w:rFonts w:asciiTheme="majorHAnsi" w:hAnsiTheme="majorHAnsi" w:cstheme="majorHAnsi"/>
          <w:b/>
          <w:bCs/>
          <w:color w:val="660066"/>
        </w:rPr>
      </w:pPr>
    </w:p>
    <w:p w14:paraId="76157A3E" w14:textId="25A9AFA4" w:rsidR="00862D53" w:rsidRPr="002B2F0E" w:rsidRDefault="00862D53" w:rsidP="005535C5">
      <w:pPr>
        <w:rPr>
          <w:rFonts w:asciiTheme="majorHAnsi" w:hAnsiTheme="majorHAnsi" w:cstheme="majorHAnsi"/>
          <w:b/>
          <w:bCs/>
          <w:color w:val="660066"/>
        </w:rPr>
      </w:pPr>
    </w:p>
    <w:p w14:paraId="5A882D98" w14:textId="08B61B04" w:rsidR="00862D53" w:rsidRPr="002B2F0E" w:rsidRDefault="00862D53" w:rsidP="005535C5">
      <w:pPr>
        <w:rPr>
          <w:rFonts w:asciiTheme="majorHAnsi" w:hAnsiTheme="majorHAnsi" w:cstheme="majorHAnsi"/>
          <w:b/>
          <w:bCs/>
          <w:color w:val="660066"/>
        </w:rPr>
      </w:pPr>
    </w:p>
    <w:p w14:paraId="71FC83C4" w14:textId="37DB7838" w:rsidR="00862D53" w:rsidRPr="002B2F0E" w:rsidRDefault="00862D53" w:rsidP="005535C5">
      <w:pPr>
        <w:rPr>
          <w:rFonts w:asciiTheme="majorHAnsi" w:hAnsiTheme="majorHAnsi" w:cstheme="majorHAnsi"/>
          <w:b/>
          <w:bCs/>
          <w:color w:val="660066"/>
        </w:rPr>
      </w:pPr>
    </w:p>
    <w:p w14:paraId="05A64E0C" w14:textId="42DDDECE" w:rsidR="00862D53" w:rsidRPr="002B2F0E" w:rsidRDefault="00862D53" w:rsidP="005535C5">
      <w:pPr>
        <w:rPr>
          <w:rFonts w:asciiTheme="majorHAnsi" w:hAnsiTheme="majorHAnsi" w:cstheme="majorHAnsi"/>
          <w:b/>
          <w:bCs/>
          <w:color w:val="660066"/>
        </w:rPr>
      </w:pPr>
    </w:p>
    <w:p w14:paraId="0076F8C7" w14:textId="76493D69" w:rsidR="00862D53" w:rsidRPr="002B2F0E" w:rsidRDefault="00862D53" w:rsidP="005535C5">
      <w:pPr>
        <w:rPr>
          <w:rFonts w:asciiTheme="majorHAnsi" w:hAnsiTheme="majorHAnsi" w:cstheme="majorHAnsi"/>
          <w:b/>
          <w:bCs/>
          <w:color w:val="660066"/>
        </w:rPr>
      </w:pPr>
    </w:p>
    <w:p w14:paraId="05B2CB09" w14:textId="02BA16D5" w:rsidR="00862D53" w:rsidRPr="002B2F0E" w:rsidRDefault="00862D53" w:rsidP="005535C5">
      <w:pPr>
        <w:rPr>
          <w:rFonts w:asciiTheme="majorHAnsi" w:hAnsiTheme="majorHAnsi" w:cstheme="majorHAnsi"/>
          <w:b/>
          <w:bCs/>
          <w:color w:val="660066"/>
        </w:rPr>
      </w:pPr>
    </w:p>
    <w:p w14:paraId="4E7D3110" w14:textId="36FD6D97" w:rsidR="005535C5" w:rsidRDefault="00F6139A" w:rsidP="005535C5">
      <w:pPr>
        <w:rPr>
          <w:rFonts w:asciiTheme="majorHAnsi" w:hAnsiTheme="majorHAnsi" w:cstheme="majorHAnsi"/>
          <w:b/>
          <w:bCs/>
          <w:color w:val="660066"/>
          <w:sz w:val="24"/>
          <w:szCs w:val="24"/>
        </w:rPr>
      </w:pPr>
      <w:r w:rsidRPr="00F6139A">
        <w:rPr>
          <w:rFonts w:asciiTheme="majorHAnsi" w:hAnsiTheme="majorHAnsi" w:cstheme="majorHAnsi"/>
          <w:b/>
          <w:bCs/>
          <w:noProof/>
          <w:color w:val="660066"/>
          <w:sz w:val="24"/>
          <w:szCs w:val="24"/>
        </w:rPr>
        <w:lastRenderedPageBreak/>
        <w:drawing>
          <wp:anchor distT="0" distB="0" distL="114300" distR="114300" simplePos="0" relativeHeight="251685888" behindDoc="0" locked="0" layoutInCell="1" allowOverlap="1" wp14:anchorId="7FF8A837" wp14:editId="63140596">
            <wp:simplePos x="0" y="0"/>
            <wp:positionH relativeFrom="column">
              <wp:posOffset>3116580</wp:posOffset>
            </wp:positionH>
            <wp:positionV relativeFrom="paragraph">
              <wp:posOffset>374015</wp:posOffset>
            </wp:positionV>
            <wp:extent cx="3204210" cy="2403475"/>
            <wp:effectExtent l="0" t="0" r="0" b="0"/>
            <wp:wrapThrough wrapText="bothSides">
              <wp:wrapPolygon edited="0">
                <wp:start x="0" y="0"/>
                <wp:lineTo x="0" y="21400"/>
                <wp:lineTo x="21446" y="21400"/>
                <wp:lineTo x="21446" y="0"/>
                <wp:lineTo x="0" y="0"/>
              </wp:wrapPolygon>
            </wp:wrapThrough>
            <wp:docPr id="7737214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21423" name="Grafik 7737214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4210" cy="2403475"/>
                    </a:xfrm>
                    <a:prstGeom prst="rect">
                      <a:avLst/>
                    </a:prstGeom>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b/>
          <w:bCs/>
          <w:noProof/>
          <w:color w:val="660066"/>
          <w:sz w:val="24"/>
          <w:szCs w:val="24"/>
        </w:rPr>
        <w:drawing>
          <wp:anchor distT="0" distB="0" distL="114300" distR="114300" simplePos="0" relativeHeight="251686912" behindDoc="0" locked="0" layoutInCell="1" allowOverlap="1" wp14:anchorId="16D8BB46" wp14:editId="1810EFE1">
            <wp:simplePos x="0" y="0"/>
            <wp:positionH relativeFrom="column">
              <wp:posOffset>-346075</wp:posOffset>
            </wp:positionH>
            <wp:positionV relativeFrom="paragraph">
              <wp:posOffset>377825</wp:posOffset>
            </wp:positionV>
            <wp:extent cx="3200400" cy="2399665"/>
            <wp:effectExtent l="0" t="0" r="0" b="635"/>
            <wp:wrapThrough wrapText="bothSides">
              <wp:wrapPolygon edited="0">
                <wp:start x="0" y="0"/>
                <wp:lineTo x="0" y="21434"/>
                <wp:lineTo x="21471" y="21434"/>
                <wp:lineTo x="21471" y="0"/>
                <wp:lineTo x="0" y="0"/>
              </wp:wrapPolygon>
            </wp:wrapThrough>
            <wp:docPr id="32497277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776" name="Grafik 32497277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2399665"/>
                    </a:xfrm>
                    <a:prstGeom prst="rect">
                      <a:avLst/>
                    </a:prstGeom>
                  </pic:spPr>
                </pic:pic>
              </a:graphicData>
            </a:graphic>
            <wp14:sizeRelH relativeFrom="page">
              <wp14:pctWidth>0</wp14:pctWidth>
            </wp14:sizeRelH>
            <wp14:sizeRelV relativeFrom="page">
              <wp14:pctHeight>0</wp14:pctHeight>
            </wp14:sizeRelV>
          </wp:anchor>
        </w:drawing>
      </w:r>
      <w:r w:rsidR="005535C5" w:rsidRPr="00F6139A">
        <w:rPr>
          <w:rFonts w:asciiTheme="majorHAnsi" w:hAnsiTheme="majorHAnsi" w:cstheme="majorHAnsi"/>
          <w:b/>
          <w:bCs/>
          <w:color w:val="660066"/>
          <w:sz w:val="24"/>
          <w:szCs w:val="24"/>
        </w:rPr>
        <w:t>Turnsaal</w:t>
      </w:r>
    </w:p>
    <w:p w14:paraId="4BA9C24D" w14:textId="77777777" w:rsidR="004845C3" w:rsidRDefault="004845C3" w:rsidP="005535C5">
      <w:pPr>
        <w:rPr>
          <w:rFonts w:asciiTheme="majorHAnsi" w:hAnsiTheme="majorHAnsi" w:cstheme="majorHAnsi"/>
          <w:b/>
          <w:bCs/>
          <w:color w:val="660066"/>
          <w:sz w:val="24"/>
          <w:szCs w:val="24"/>
        </w:rPr>
      </w:pPr>
    </w:p>
    <w:p w14:paraId="0EA46A90" w14:textId="77777777" w:rsidR="004845C3" w:rsidRPr="002B2F0E" w:rsidRDefault="004845C3" w:rsidP="005535C5">
      <w:pPr>
        <w:rPr>
          <w:rFonts w:asciiTheme="majorHAnsi" w:hAnsiTheme="majorHAnsi" w:cstheme="majorHAnsi"/>
          <w:b/>
          <w:bCs/>
          <w:color w:val="660066"/>
        </w:rPr>
      </w:pPr>
    </w:p>
    <w:p w14:paraId="347A4AEE" w14:textId="7BDD286C" w:rsidR="0008634E" w:rsidRPr="00F6139A" w:rsidRDefault="005535C5" w:rsidP="0008634E">
      <w:pPr>
        <w:rPr>
          <w:rFonts w:asciiTheme="majorHAnsi" w:hAnsiTheme="majorHAnsi" w:cstheme="majorHAnsi"/>
          <w:b/>
          <w:bCs/>
          <w:color w:val="660066"/>
          <w:sz w:val="24"/>
          <w:szCs w:val="24"/>
        </w:rPr>
      </w:pPr>
      <w:r w:rsidRPr="00F6139A">
        <w:rPr>
          <w:rFonts w:asciiTheme="majorHAnsi" w:hAnsiTheme="majorHAnsi" w:cstheme="majorHAnsi"/>
          <w:b/>
          <w:bCs/>
          <w:color w:val="660066"/>
          <w:sz w:val="24"/>
          <w:szCs w:val="24"/>
        </w:rPr>
        <w:t>Unterer Garten</w:t>
      </w:r>
    </w:p>
    <w:p w14:paraId="06923DB7" w14:textId="77AEE8B7" w:rsidR="0008634E" w:rsidRPr="002B2F0E" w:rsidRDefault="00F6139A" w:rsidP="0008634E">
      <w:pPr>
        <w:rPr>
          <w:rFonts w:asciiTheme="majorHAnsi" w:hAnsiTheme="majorHAnsi" w:cstheme="majorHAnsi"/>
          <w:b/>
          <w:bCs/>
          <w:color w:val="660066"/>
        </w:rPr>
      </w:pPr>
      <w:r w:rsidRPr="00F6139A">
        <w:rPr>
          <w:rFonts w:asciiTheme="majorHAnsi" w:hAnsiTheme="majorHAnsi" w:cstheme="majorHAnsi"/>
          <w:noProof/>
          <w:sz w:val="24"/>
          <w:szCs w:val="24"/>
        </w:rPr>
        <w:drawing>
          <wp:anchor distT="0" distB="0" distL="114300" distR="114300" simplePos="0" relativeHeight="251688960" behindDoc="0" locked="0" layoutInCell="1" allowOverlap="1" wp14:anchorId="674CF2CB" wp14:editId="3FBC8430">
            <wp:simplePos x="0" y="0"/>
            <wp:positionH relativeFrom="column">
              <wp:posOffset>3125470</wp:posOffset>
            </wp:positionH>
            <wp:positionV relativeFrom="paragraph">
              <wp:posOffset>229870</wp:posOffset>
            </wp:positionV>
            <wp:extent cx="3198495" cy="2399030"/>
            <wp:effectExtent l="0" t="0" r="1905" b="1270"/>
            <wp:wrapThrough wrapText="bothSides">
              <wp:wrapPolygon edited="0">
                <wp:start x="0" y="0"/>
                <wp:lineTo x="0" y="21440"/>
                <wp:lineTo x="21484" y="21440"/>
                <wp:lineTo x="21484" y="0"/>
                <wp:lineTo x="0" y="0"/>
              </wp:wrapPolygon>
            </wp:wrapThrough>
            <wp:docPr id="19316342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34253" name="Grafik 193163425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8495" cy="2399030"/>
                    </a:xfrm>
                    <a:prstGeom prst="rect">
                      <a:avLst/>
                    </a:prstGeom>
                  </pic:spPr>
                </pic:pic>
              </a:graphicData>
            </a:graphic>
            <wp14:sizeRelH relativeFrom="page">
              <wp14:pctWidth>0</wp14:pctWidth>
            </wp14:sizeRelH>
            <wp14:sizeRelV relativeFrom="page">
              <wp14:pctHeight>0</wp14:pctHeight>
            </wp14:sizeRelV>
          </wp:anchor>
        </w:drawing>
      </w:r>
      <w:r w:rsidRPr="00F6139A">
        <w:rPr>
          <w:rFonts w:asciiTheme="majorHAnsi" w:hAnsiTheme="majorHAnsi" w:cstheme="majorHAnsi"/>
          <w:noProof/>
          <w:sz w:val="24"/>
          <w:szCs w:val="24"/>
        </w:rPr>
        <w:drawing>
          <wp:anchor distT="0" distB="0" distL="114300" distR="114300" simplePos="0" relativeHeight="251687936" behindDoc="0" locked="0" layoutInCell="1" allowOverlap="1" wp14:anchorId="02B5278D" wp14:editId="7DBA8AA4">
            <wp:simplePos x="0" y="0"/>
            <wp:positionH relativeFrom="column">
              <wp:posOffset>-346075</wp:posOffset>
            </wp:positionH>
            <wp:positionV relativeFrom="paragraph">
              <wp:posOffset>228600</wp:posOffset>
            </wp:positionV>
            <wp:extent cx="3198495" cy="2399665"/>
            <wp:effectExtent l="0" t="0" r="1905" b="635"/>
            <wp:wrapThrough wrapText="bothSides">
              <wp:wrapPolygon edited="0">
                <wp:start x="0" y="0"/>
                <wp:lineTo x="0" y="21434"/>
                <wp:lineTo x="21484" y="21434"/>
                <wp:lineTo x="21484" y="0"/>
                <wp:lineTo x="0" y="0"/>
              </wp:wrapPolygon>
            </wp:wrapThrough>
            <wp:docPr id="8999879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8799" name="Grafik 8999879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8495" cy="2399665"/>
                    </a:xfrm>
                    <a:prstGeom prst="rect">
                      <a:avLst/>
                    </a:prstGeom>
                  </pic:spPr>
                </pic:pic>
              </a:graphicData>
            </a:graphic>
            <wp14:sizeRelH relativeFrom="page">
              <wp14:pctWidth>0</wp14:pctWidth>
            </wp14:sizeRelH>
            <wp14:sizeRelV relativeFrom="page">
              <wp14:pctHeight>0</wp14:pctHeight>
            </wp14:sizeRelV>
          </wp:anchor>
        </w:drawing>
      </w:r>
      <w:r w:rsidR="0008634E" w:rsidRPr="002B2F0E">
        <w:rPr>
          <w:rFonts w:asciiTheme="majorHAnsi" w:hAnsiTheme="majorHAnsi" w:cstheme="majorHAnsi"/>
          <w:b/>
          <w:bCs/>
          <w:color w:val="660066"/>
        </w:rPr>
        <w:br w:type="page"/>
      </w:r>
      <w:r w:rsidR="00244FA0">
        <w:rPr>
          <w:rFonts w:asciiTheme="majorHAnsi" w:hAnsiTheme="majorHAnsi" w:cstheme="majorHAnsi"/>
          <w:b/>
          <w:bCs/>
          <w:color w:val="660066"/>
        </w:rPr>
        <w:lastRenderedPageBreak/>
        <w:t xml:space="preserve"> </w:t>
      </w:r>
    </w:p>
    <w:p w14:paraId="3DA60BDC" w14:textId="0B614E73" w:rsidR="00D4247A" w:rsidRPr="002B2F0E" w:rsidRDefault="0008634E" w:rsidP="00D4247A">
      <w:pPr>
        <w:pStyle w:val="berschrift2"/>
        <w:numPr>
          <w:ilvl w:val="0"/>
          <w:numId w:val="1"/>
        </w:numPr>
        <w:rPr>
          <w:rFonts w:eastAsiaTheme="minorHAnsi" w:cstheme="majorHAnsi"/>
          <w:b/>
          <w:bCs/>
          <w:color w:val="660066"/>
          <w:szCs w:val="22"/>
        </w:rPr>
      </w:pPr>
      <w:bookmarkStart w:id="13" w:name="_Toc156227588"/>
      <w:r w:rsidRPr="002B2F0E">
        <w:rPr>
          <w:rFonts w:cstheme="majorHAnsi"/>
          <w:b/>
          <w:bCs/>
          <w:noProof/>
        </w:rPr>
        <w:drawing>
          <wp:anchor distT="0" distB="0" distL="114300" distR="114300" simplePos="0" relativeHeight="251692032" behindDoc="0" locked="0" layoutInCell="1" allowOverlap="1" wp14:anchorId="6AD11888" wp14:editId="5C7596EA">
            <wp:simplePos x="0" y="0"/>
            <wp:positionH relativeFrom="column">
              <wp:posOffset>24130</wp:posOffset>
            </wp:positionH>
            <wp:positionV relativeFrom="paragraph">
              <wp:posOffset>262255</wp:posOffset>
            </wp:positionV>
            <wp:extent cx="5972810" cy="4479925"/>
            <wp:effectExtent l="0" t="0" r="8890" b="0"/>
            <wp:wrapThrough wrapText="bothSides">
              <wp:wrapPolygon edited="0">
                <wp:start x="0" y="0"/>
                <wp:lineTo x="0" y="21493"/>
                <wp:lineTo x="21563" y="21493"/>
                <wp:lineTo x="21563" y="0"/>
                <wp:lineTo x="0" y="0"/>
              </wp:wrapPolygon>
            </wp:wrapThrough>
            <wp:docPr id="17111917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9172" name="Grafik 17111917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14:sizeRelH relativeFrom="page">
              <wp14:pctWidth>0</wp14:pctWidth>
            </wp14:sizeRelH>
            <wp14:sizeRelV relativeFrom="page">
              <wp14:pctHeight>0</wp14:pctHeight>
            </wp14:sizeRelV>
          </wp:anchor>
        </w:drawing>
      </w:r>
      <w:r w:rsidRPr="002B2F0E">
        <w:rPr>
          <w:rFonts w:cstheme="majorHAnsi"/>
          <w:b/>
          <w:bCs/>
          <w:color w:val="660066"/>
          <w:sz w:val="28"/>
          <w:szCs w:val="28"/>
        </w:rPr>
        <w:t>Team</w:t>
      </w:r>
      <w:bookmarkEnd w:id="13"/>
    </w:p>
    <w:p w14:paraId="14CCFE48" w14:textId="77777777" w:rsidR="00D4247A" w:rsidRPr="002E1EE1" w:rsidRDefault="00D4247A" w:rsidP="00D6762E">
      <w:pPr>
        <w:jc w:val="both"/>
        <w:rPr>
          <w:rFonts w:asciiTheme="majorHAnsi" w:hAnsiTheme="majorHAnsi" w:cstheme="majorHAnsi"/>
          <w:b/>
          <w:bCs/>
        </w:rPr>
      </w:pPr>
      <w:r w:rsidRPr="002E1EE1">
        <w:rPr>
          <w:rFonts w:asciiTheme="majorHAnsi" w:hAnsiTheme="majorHAnsi" w:cstheme="majorHAnsi"/>
          <w:b/>
          <w:bCs/>
        </w:rPr>
        <w:t>Wer ist wofür zuständig?</w:t>
      </w:r>
    </w:p>
    <w:p w14:paraId="30926765" w14:textId="3D9396B2" w:rsidR="00987E92" w:rsidRPr="002B2F0E" w:rsidRDefault="00D4247A" w:rsidP="00D6762E">
      <w:pPr>
        <w:jc w:val="both"/>
        <w:rPr>
          <w:rFonts w:asciiTheme="majorHAnsi" w:hAnsiTheme="majorHAnsi" w:cstheme="majorHAnsi"/>
        </w:rPr>
      </w:pPr>
      <w:r w:rsidRPr="002B2F0E">
        <w:rPr>
          <w:rFonts w:asciiTheme="majorHAnsi" w:hAnsiTheme="majorHAnsi" w:cstheme="majorHAnsi"/>
        </w:rPr>
        <w:t>Wir sind alle gleich für die Kinder da</w:t>
      </w:r>
      <w:r w:rsidR="00DB2B13">
        <w:rPr>
          <w:rFonts w:asciiTheme="majorHAnsi" w:hAnsiTheme="majorHAnsi" w:cstheme="majorHAnsi"/>
        </w:rPr>
        <w:t>.</w:t>
      </w:r>
      <w:r w:rsidR="00EC4E59">
        <w:rPr>
          <w:rFonts w:asciiTheme="majorHAnsi" w:hAnsiTheme="majorHAnsi" w:cstheme="majorHAnsi"/>
        </w:rPr>
        <w:t xml:space="preserve"> </w:t>
      </w:r>
      <w:r w:rsidR="00DB2B13">
        <w:rPr>
          <w:rFonts w:asciiTheme="majorHAnsi" w:hAnsiTheme="majorHAnsi" w:cstheme="majorHAnsi"/>
        </w:rPr>
        <w:t>J</w:t>
      </w:r>
      <w:r w:rsidRPr="002B2F0E">
        <w:rPr>
          <w:rFonts w:asciiTheme="majorHAnsi" w:hAnsiTheme="majorHAnsi" w:cstheme="majorHAnsi"/>
        </w:rPr>
        <w:t xml:space="preserve">edes Kind </w:t>
      </w:r>
      <w:r w:rsidR="00DB2B13">
        <w:rPr>
          <w:rFonts w:asciiTheme="majorHAnsi" w:hAnsiTheme="majorHAnsi" w:cstheme="majorHAnsi"/>
        </w:rPr>
        <w:t xml:space="preserve">kann sich </w:t>
      </w:r>
      <w:r w:rsidRPr="002B2F0E">
        <w:rPr>
          <w:rFonts w:asciiTheme="majorHAnsi" w:hAnsiTheme="majorHAnsi" w:cstheme="majorHAnsi"/>
        </w:rPr>
        <w:t>seine Bezugsperson selbst aussuch</w:t>
      </w:r>
      <w:r w:rsidR="00DB2B13">
        <w:rPr>
          <w:rFonts w:asciiTheme="majorHAnsi" w:hAnsiTheme="majorHAnsi" w:cstheme="majorHAnsi"/>
        </w:rPr>
        <w:t>en.</w:t>
      </w:r>
      <w:r w:rsidR="002E1EE1">
        <w:rPr>
          <w:rFonts w:asciiTheme="majorHAnsi" w:hAnsiTheme="majorHAnsi" w:cstheme="majorHAnsi"/>
        </w:rPr>
        <w:t xml:space="preserve"> </w:t>
      </w:r>
      <w:r w:rsidRPr="002B2F0E">
        <w:rPr>
          <w:rFonts w:asciiTheme="majorHAnsi" w:hAnsiTheme="majorHAnsi" w:cstheme="majorHAnsi"/>
        </w:rPr>
        <w:t>Das Team hilft zusammen, es wird erledigt was notwendig ist, von der Mitarbeiterin</w:t>
      </w:r>
      <w:r w:rsidR="00954E47">
        <w:rPr>
          <w:rFonts w:asciiTheme="majorHAnsi" w:hAnsiTheme="majorHAnsi" w:cstheme="majorHAnsi"/>
        </w:rPr>
        <w:t xml:space="preserve">, </w:t>
      </w:r>
      <w:r w:rsidRPr="002B2F0E">
        <w:rPr>
          <w:rFonts w:asciiTheme="majorHAnsi" w:hAnsiTheme="majorHAnsi" w:cstheme="majorHAnsi"/>
        </w:rPr>
        <w:t>die am entsprechenden Moment abkömmlich ist.</w:t>
      </w:r>
    </w:p>
    <w:p w14:paraId="18346BB1" w14:textId="2B4C44F4" w:rsidR="00987E92" w:rsidRPr="002B2F0E" w:rsidRDefault="00987E92" w:rsidP="00D6762E">
      <w:pPr>
        <w:jc w:val="both"/>
        <w:rPr>
          <w:rFonts w:asciiTheme="majorHAnsi" w:hAnsiTheme="majorHAnsi" w:cstheme="majorHAnsi"/>
        </w:rPr>
      </w:pPr>
      <w:r w:rsidRPr="002B2F0E">
        <w:rPr>
          <w:rFonts w:asciiTheme="majorHAnsi" w:hAnsiTheme="majorHAnsi" w:cstheme="majorHAnsi"/>
        </w:rPr>
        <w:t>Unser Team besteht aus 1</w:t>
      </w:r>
      <w:r w:rsidR="00D6762E">
        <w:rPr>
          <w:rFonts w:asciiTheme="majorHAnsi" w:hAnsiTheme="majorHAnsi" w:cstheme="majorHAnsi"/>
        </w:rPr>
        <w:t>2</w:t>
      </w:r>
      <w:r w:rsidRPr="002B2F0E">
        <w:rPr>
          <w:rFonts w:asciiTheme="majorHAnsi" w:hAnsiTheme="majorHAnsi" w:cstheme="majorHAnsi"/>
        </w:rPr>
        <w:t xml:space="preserve"> Kolleginnen</w:t>
      </w:r>
      <w:r w:rsidR="00DB2B13">
        <w:rPr>
          <w:rFonts w:asciiTheme="majorHAnsi" w:hAnsiTheme="majorHAnsi" w:cstheme="majorHAnsi"/>
        </w:rPr>
        <w:t>.</w:t>
      </w:r>
      <w:r w:rsidRPr="002B2F0E">
        <w:rPr>
          <w:rFonts w:asciiTheme="majorHAnsi" w:hAnsiTheme="majorHAnsi" w:cstheme="majorHAnsi"/>
        </w:rPr>
        <w:t xml:space="preserve"> </w:t>
      </w:r>
      <w:r w:rsidR="00DB2B13">
        <w:rPr>
          <w:rFonts w:asciiTheme="majorHAnsi" w:hAnsiTheme="majorHAnsi" w:cstheme="majorHAnsi"/>
        </w:rPr>
        <w:t>W</w:t>
      </w:r>
      <w:r w:rsidRPr="002B2F0E">
        <w:rPr>
          <w:rFonts w:asciiTheme="majorHAnsi" w:hAnsiTheme="majorHAnsi" w:cstheme="majorHAnsi"/>
        </w:rPr>
        <w:t>ir versuchen diverse Problemstellungen</w:t>
      </w:r>
      <w:r w:rsidR="00DB2B13">
        <w:rPr>
          <w:rFonts w:asciiTheme="majorHAnsi" w:hAnsiTheme="majorHAnsi" w:cstheme="majorHAnsi"/>
        </w:rPr>
        <w:t>/</w:t>
      </w:r>
      <w:r w:rsidRPr="002B2F0E">
        <w:rPr>
          <w:rFonts w:asciiTheme="majorHAnsi" w:hAnsiTheme="majorHAnsi" w:cstheme="majorHAnsi"/>
        </w:rPr>
        <w:t xml:space="preserve">Anregungen möglichst schnell zu besprechen und zu lösen. Dafür </w:t>
      </w:r>
      <w:r w:rsidR="00D6762E">
        <w:rPr>
          <w:rFonts w:asciiTheme="majorHAnsi" w:hAnsiTheme="majorHAnsi" w:cstheme="majorHAnsi"/>
        </w:rPr>
        <w:t xml:space="preserve">gibt es </w:t>
      </w:r>
      <w:r w:rsidRPr="002B2F0E">
        <w:rPr>
          <w:rFonts w:asciiTheme="majorHAnsi" w:hAnsiTheme="majorHAnsi" w:cstheme="majorHAnsi"/>
        </w:rPr>
        <w:t>Teamsitzungen</w:t>
      </w:r>
      <w:r w:rsidR="002E1EE1">
        <w:rPr>
          <w:rFonts w:asciiTheme="majorHAnsi" w:hAnsiTheme="majorHAnsi" w:cstheme="majorHAnsi"/>
        </w:rPr>
        <w:t>,</w:t>
      </w:r>
      <w:r w:rsidRPr="002B2F0E">
        <w:rPr>
          <w:rFonts w:asciiTheme="majorHAnsi" w:hAnsiTheme="majorHAnsi" w:cstheme="majorHAnsi"/>
        </w:rPr>
        <w:t xml:space="preserve"> in denen</w:t>
      </w:r>
      <w:r w:rsidR="00DB2B13">
        <w:rPr>
          <w:rFonts w:asciiTheme="majorHAnsi" w:hAnsiTheme="majorHAnsi" w:cstheme="majorHAnsi"/>
        </w:rPr>
        <w:t xml:space="preserve"> wir</w:t>
      </w:r>
      <w:r w:rsidRPr="002B2F0E">
        <w:rPr>
          <w:rFonts w:asciiTheme="majorHAnsi" w:hAnsiTheme="majorHAnsi" w:cstheme="majorHAnsi"/>
        </w:rPr>
        <w:t xml:space="preserve"> gemeinsam die Geschehnisse des Tages reflektier</w:t>
      </w:r>
      <w:r w:rsidR="00DB2B13">
        <w:rPr>
          <w:rFonts w:asciiTheme="majorHAnsi" w:hAnsiTheme="majorHAnsi" w:cstheme="majorHAnsi"/>
        </w:rPr>
        <w:t>en</w:t>
      </w:r>
      <w:r w:rsidRPr="002B2F0E">
        <w:rPr>
          <w:rFonts w:asciiTheme="majorHAnsi" w:hAnsiTheme="majorHAnsi" w:cstheme="majorHAnsi"/>
        </w:rPr>
        <w:t xml:space="preserve"> und Verbesserungen</w:t>
      </w:r>
      <w:r w:rsidR="00DB2B13">
        <w:rPr>
          <w:rFonts w:asciiTheme="majorHAnsi" w:hAnsiTheme="majorHAnsi" w:cstheme="majorHAnsi"/>
        </w:rPr>
        <w:t xml:space="preserve"> und Lösungen suchen</w:t>
      </w:r>
      <w:r w:rsidRPr="002B2F0E">
        <w:rPr>
          <w:rFonts w:asciiTheme="majorHAnsi" w:hAnsiTheme="majorHAnsi" w:cstheme="majorHAnsi"/>
        </w:rPr>
        <w:t>.</w:t>
      </w:r>
    </w:p>
    <w:p w14:paraId="2E141BB3" w14:textId="43721FD6" w:rsidR="00987E92" w:rsidRPr="002B2F0E" w:rsidRDefault="00987E92" w:rsidP="00D6762E">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Die Teammitglieder dieser Einrichtung verpflichten sich, ihre pädagogische Arbeit auf Grundlage dieses Konzepts zu gestalten und dahingehend in regelmäßigen Abständen zu evaluieren. Dieses Konzept spiegelt unsere Arbeitsweise und Haltung </w:t>
      </w:r>
      <w:r w:rsidR="00DB2B13" w:rsidRPr="002B2F0E">
        <w:rPr>
          <w:rFonts w:asciiTheme="majorHAnsi" w:hAnsiTheme="majorHAnsi" w:cstheme="majorHAnsi"/>
          <w:lang w:val="de-DE" w:eastAsia="de-DE"/>
        </w:rPr>
        <w:t>wi</w:t>
      </w:r>
      <w:r w:rsidR="00DB2B13">
        <w:rPr>
          <w:rFonts w:asciiTheme="majorHAnsi" w:hAnsiTheme="majorHAnsi" w:cstheme="majorHAnsi"/>
          <w:lang w:val="de-DE" w:eastAsia="de-DE"/>
        </w:rPr>
        <w:t>der</w:t>
      </w:r>
      <w:r w:rsidRPr="002B2F0E">
        <w:rPr>
          <w:rFonts w:asciiTheme="majorHAnsi" w:hAnsiTheme="majorHAnsi" w:cstheme="majorHAnsi"/>
          <w:lang w:val="de-DE" w:eastAsia="de-DE"/>
        </w:rPr>
        <w:t xml:space="preserve">. </w:t>
      </w:r>
    </w:p>
    <w:p w14:paraId="1C2F3254" w14:textId="77777777" w:rsidR="00987E92" w:rsidRPr="002B2F0E" w:rsidRDefault="00987E92" w:rsidP="00D6762E">
      <w:pPr>
        <w:jc w:val="both"/>
        <w:rPr>
          <w:rFonts w:asciiTheme="majorHAnsi" w:hAnsiTheme="majorHAnsi" w:cstheme="majorHAnsi"/>
        </w:rPr>
      </w:pPr>
    </w:p>
    <w:p w14:paraId="3ACD1F60" w14:textId="6720D619" w:rsidR="0008634E" w:rsidRPr="002B2F0E" w:rsidRDefault="0008634E" w:rsidP="00D6762E">
      <w:pPr>
        <w:jc w:val="both"/>
        <w:rPr>
          <w:rFonts w:asciiTheme="majorHAnsi" w:hAnsiTheme="majorHAnsi" w:cstheme="majorHAnsi"/>
          <w:b/>
          <w:bCs/>
          <w:color w:val="660066"/>
        </w:rPr>
      </w:pPr>
      <w:r w:rsidRPr="002B2F0E">
        <w:rPr>
          <w:rFonts w:asciiTheme="majorHAnsi" w:hAnsiTheme="majorHAnsi" w:cstheme="majorHAnsi"/>
          <w:b/>
          <w:bCs/>
          <w:color w:val="660066"/>
        </w:rPr>
        <w:br w:type="page"/>
      </w:r>
    </w:p>
    <w:p w14:paraId="5412973F" w14:textId="474445CB" w:rsidR="0008634E" w:rsidRPr="002B2F0E" w:rsidRDefault="0008634E" w:rsidP="00DB2B13">
      <w:pPr>
        <w:pStyle w:val="berschrift2"/>
        <w:numPr>
          <w:ilvl w:val="0"/>
          <w:numId w:val="1"/>
        </w:numPr>
        <w:ind w:left="284"/>
        <w:rPr>
          <w:rFonts w:cstheme="majorHAnsi"/>
          <w:b/>
          <w:bCs/>
          <w:color w:val="660066"/>
        </w:rPr>
      </w:pPr>
      <w:bookmarkStart w:id="14" w:name="_Toc156227589"/>
      <w:r w:rsidRPr="002B2F0E">
        <w:rPr>
          <w:rFonts w:cstheme="majorHAnsi"/>
          <w:noProof/>
        </w:rPr>
        <w:lastRenderedPageBreak/>
        <w:drawing>
          <wp:anchor distT="0" distB="0" distL="114300" distR="114300" simplePos="0" relativeHeight="251693056" behindDoc="0" locked="0" layoutInCell="1" allowOverlap="1" wp14:anchorId="76A97BA8" wp14:editId="15595107">
            <wp:simplePos x="0" y="0"/>
            <wp:positionH relativeFrom="column">
              <wp:posOffset>-175895</wp:posOffset>
            </wp:positionH>
            <wp:positionV relativeFrom="paragraph">
              <wp:posOffset>272415</wp:posOffset>
            </wp:positionV>
            <wp:extent cx="5972810" cy="1682115"/>
            <wp:effectExtent l="0" t="0" r="8890" b="0"/>
            <wp:wrapThrough wrapText="bothSides">
              <wp:wrapPolygon edited="0">
                <wp:start x="0" y="0"/>
                <wp:lineTo x="0" y="21282"/>
                <wp:lineTo x="21563" y="21282"/>
                <wp:lineTo x="21563" y="0"/>
                <wp:lineTo x="0" y="0"/>
              </wp:wrapPolygon>
            </wp:wrapThrough>
            <wp:docPr id="96022576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25768" name="Grafik 9602257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810" cy="1682115"/>
                    </a:xfrm>
                    <a:prstGeom prst="rect">
                      <a:avLst/>
                    </a:prstGeom>
                  </pic:spPr>
                </pic:pic>
              </a:graphicData>
            </a:graphic>
            <wp14:sizeRelH relativeFrom="page">
              <wp14:pctWidth>0</wp14:pctWidth>
            </wp14:sizeRelH>
            <wp14:sizeRelV relativeFrom="page">
              <wp14:pctHeight>0</wp14:pctHeight>
            </wp14:sizeRelV>
          </wp:anchor>
        </w:drawing>
      </w:r>
      <w:r w:rsidRPr="002B2F0E">
        <w:rPr>
          <w:rFonts w:cstheme="majorHAnsi"/>
          <w:b/>
          <w:bCs/>
          <w:color w:val="660066"/>
        </w:rPr>
        <w:t>Gruppen</w:t>
      </w:r>
      <w:bookmarkEnd w:id="14"/>
    </w:p>
    <w:p w14:paraId="17BFD8EE" w14:textId="77777777" w:rsidR="00D6762E" w:rsidRDefault="00D6762E" w:rsidP="0008634E">
      <w:pPr>
        <w:rPr>
          <w:rFonts w:asciiTheme="majorHAnsi" w:hAnsiTheme="majorHAnsi" w:cstheme="majorHAnsi"/>
        </w:rPr>
      </w:pPr>
    </w:p>
    <w:p w14:paraId="4D0871B0" w14:textId="7C3EFEBF" w:rsidR="0008634E" w:rsidRDefault="00D6762E" w:rsidP="0008634E">
      <w:pPr>
        <w:rPr>
          <w:rFonts w:asciiTheme="majorHAnsi" w:hAnsiTheme="majorHAnsi" w:cstheme="majorHAnsi"/>
        </w:rPr>
      </w:pPr>
      <w:r>
        <w:rPr>
          <w:rFonts w:asciiTheme="majorHAnsi" w:hAnsiTheme="majorHAnsi" w:cstheme="majorHAnsi"/>
        </w:rPr>
        <w:t>Was in den Gruppen benötigt wird:</w:t>
      </w:r>
    </w:p>
    <w:p w14:paraId="573F2D0D" w14:textId="1FE9D5E8" w:rsidR="00D6762E" w:rsidRDefault="00D6762E" w:rsidP="00D6762E">
      <w:pPr>
        <w:pStyle w:val="Listenabsatz"/>
        <w:numPr>
          <w:ilvl w:val="0"/>
          <w:numId w:val="6"/>
        </w:numPr>
        <w:rPr>
          <w:rFonts w:asciiTheme="majorHAnsi" w:hAnsiTheme="majorHAnsi" w:cstheme="majorHAnsi"/>
        </w:rPr>
      </w:pPr>
      <w:r>
        <w:rPr>
          <w:rFonts w:asciiTheme="majorHAnsi" w:hAnsiTheme="majorHAnsi" w:cstheme="majorHAnsi"/>
        </w:rPr>
        <w:t xml:space="preserve">Patschen oder </w:t>
      </w:r>
      <w:r w:rsidR="00DB2B13">
        <w:rPr>
          <w:rFonts w:asciiTheme="majorHAnsi" w:hAnsiTheme="majorHAnsi" w:cstheme="majorHAnsi"/>
        </w:rPr>
        <w:t>r</w:t>
      </w:r>
      <w:r>
        <w:rPr>
          <w:rFonts w:asciiTheme="majorHAnsi" w:hAnsiTheme="majorHAnsi" w:cstheme="majorHAnsi"/>
        </w:rPr>
        <w:t>utschfeste Socken</w:t>
      </w:r>
    </w:p>
    <w:p w14:paraId="2368C9A0" w14:textId="5A3DCE5E" w:rsidR="00D6762E" w:rsidRDefault="00D6762E" w:rsidP="00D6762E">
      <w:pPr>
        <w:pStyle w:val="Listenabsatz"/>
        <w:numPr>
          <w:ilvl w:val="0"/>
          <w:numId w:val="6"/>
        </w:numPr>
        <w:rPr>
          <w:rFonts w:asciiTheme="majorHAnsi" w:hAnsiTheme="majorHAnsi" w:cstheme="majorHAnsi"/>
        </w:rPr>
      </w:pPr>
      <w:r>
        <w:rPr>
          <w:rFonts w:asciiTheme="majorHAnsi" w:hAnsiTheme="majorHAnsi" w:cstheme="majorHAnsi"/>
        </w:rPr>
        <w:t>Wickelutensilien (Feuchttücher und Windeln)</w:t>
      </w:r>
    </w:p>
    <w:p w14:paraId="203216AC" w14:textId="4EB4608A" w:rsidR="00D6762E" w:rsidRDefault="00D6762E" w:rsidP="00D6762E">
      <w:pPr>
        <w:pStyle w:val="Listenabsatz"/>
        <w:numPr>
          <w:ilvl w:val="0"/>
          <w:numId w:val="6"/>
        </w:numPr>
        <w:rPr>
          <w:rFonts w:asciiTheme="majorHAnsi" w:hAnsiTheme="majorHAnsi" w:cstheme="majorHAnsi"/>
        </w:rPr>
      </w:pPr>
      <w:r>
        <w:rPr>
          <w:rFonts w:asciiTheme="majorHAnsi" w:hAnsiTheme="majorHAnsi" w:cstheme="majorHAnsi"/>
        </w:rPr>
        <w:t>Wechselkleidung bzw. Ersatzkleidung (beschriftet!)</w:t>
      </w:r>
    </w:p>
    <w:p w14:paraId="0DB6FDD4" w14:textId="77777777" w:rsidR="00D6762E" w:rsidRDefault="00D6762E" w:rsidP="00D6762E">
      <w:pPr>
        <w:pStyle w:val="Listenabsatz"/>
        <w:numPr>
          <w:ilvl w:val="0"/>
          <w:numId w:val="6"/>
        </w:numPr>
        <w:rPr>
          <w:rFonts w:asciiTheme="majorHAnsi" w:hAnsiTheme="majorHAnsi" w:cstheme="majorHAnsi"/>
        </w:rPr>
      </w:pPr>
      <w:r>
        <w:rPr>
          <w:rFonts w:asciiTheme="majorHAnsi" w:hAnsiTheme="majorHAnsi" w:cstheme="majorHAnsi"/>
        </w:rPr>
        <w:t>Einen Rucksack mit Jause und Trinkflasche</w:t>
      </w:r>
    </w:p>
    <w:p w14:paraId="6E0706FF" w14:textId="7FCEADD7" w:rsidR="00D6762E" w:rsidRDefault="00D6762E" w:rsidP="00D6762E">
      <w:pPr>
        <w:pStyle w:val="Listenabsatz"/>
        <w:ind w:left="720"/>
        <w:rPr>
          <w:rFonts w:asciiTheme="majorHAnsi" w:hAnsiTheme="majorHAnsi" w:cstheme="majorHAnsi"/>
        </w:rPr>
      </w:pPr>
      <w:r>
        <w:rPr>
          <w:rFonts w:asciiTheme="majorHAnsi" w:hAnsiTheme="majorHAnsi" w:cstheme="majorHAnsi"/>
        </w:rPr>
        <w:t>(</w:t>
      </w:r>
      <w:r w:rsidRPr="00D6762E">
        <w:rPr>
          <w:rFonts w:asciiTheme="majorHAnsi" w:hAnsiTheme="majorHAnsi" w:cstheme="majorHAnsi"/>
        </w:rPr>
        <w:t>Jause bitte so vorbereiten, dass die Kinder möglichst selbstständig essen können</w:t>
      </w:r>
      <w:r>
        <w:rPr>
          <w:rFonts w:asciiTheme="majorHAnsi" w:hAnsiTheme="majorHAnsi" w:cstheme="majorHAnsi"/>
        </w:rPr>
        <w:t>)</w:t>
      </w:r>
    </w:p>
    <w:p w14:paraId="31596685" w14:textId="4D36C9B9" w:rsidR="00D6762E" w:rsidRDefault="00D6762E" w:rsidP="00D6762E">
      <w:pPr>
        <w:pStyle w:val="Listenabsatz"/>
        <w:numPr>
          <w:ilvl w:val="0"/>
          <w:numId w:val="6"/>
        </w:numPr>
        <w:rPr>
          <w:rFonts w:asciiTheme="majorHAnsi" w:hAnsiTheme="majorHAnsi" w:cstheme="majorHAnsi"/>
        </w:rPr>
      </w:pPr>
      <w:r>
        <w:rPr>
          <w:rFonts w:asciiTheme="majorHAnsi" w:hAnsiTheme="majorHAnsi" w:cstheme="majorHAnsi"/>
        </w:rPr>
        <w:t>Schmusetuch, Kuscheltier, Lull</w:t>
      </w:r>
      <w:r w:rsidR="00DB2B13">
        <w:rPr>
          <w:rFonts w:asciiTheme="majorHAnsi" w:hAnsiTheme="majorHAnsi" w:cstheme="majorHAnsi"/>
        </w:rPr>
        <w:t>er</w:t>
      </w:r>
      <w:r>
        <w:rPr>
          <w:rFonts w:asciiTheme="majorHAnsi" w:hAnsiTheme="majorHAnsi" w:cstheme="majorHAnsi"/>
        </w:rPr>
        <w:t xml:space="preserve"> </w:t>
      </w:r>
      <w:r w:rsidR="00DB2B13">
        <w:rPr>
          <w:rFonts w:asciiTheme="majorHAnsi" w:hAnsiTheme="majorHAnsi" w:cstheme="majorHAnsi"/>
        </w:rPr>
        <w:t>etc.</w:t>
      </w:r>
      <w:r>
        <w:rPr>
          <w:rFonts w:asciiTheme="majorHAnsi" w:hAnsiTheme="majorHAnsi" w:cstheme="majorHAnsi"/>
        </w:rPr>
        <w:t xml:space="preserve"> </w:t>
      </w:r>
    </w:p>
    <w:p w14:paraId="1A3323A8" w14:textId="77777777" w:rsidR="00D6762E" w:rsidRDefault="00D6762E" w:rsidP="006C2052">
      <w:pPr>
        <w:jc w:val="both"/>
        <w:rPr>
          <w:rFonts w:asciiTheme="majorHAnsi" w:hAnsiTheme="majorHAnsi" w:cstheme="majorHAnsi"/>
        </w:rPr>
      </w:pPr>
    </w:p>
    <w:p w14:paraId="71594216" w14:textId="4F96A197" w:rsidR="00D6762E" w:rsidRDefault="00D6762E" w:rsidP="006C2052">
      <w:pPr>
        <w:jc w:val="both"/>
        <w:rPr>
          <w:rFonts w:asciiTheme="majorHAnsi" w:hAnsiTheme="majorHAnsi" w:cstheme="majorHAnsi"/>
        </w:rPr>
      </w:pPr>
      <w:r>
        <w:rPr>
          <w:rFonts w:asciiTheme="majorHAnsi" w:hAnsiTheme="majorHAnsi" w:cstheme="majorHAnsi"/>
        </w:rPr>
        <w:t>Jedes Kind hat sein</w:t>
      </w:r>
      <w:r w:rsidR="00DB2B13">
        <w:rPr>
          <w:rFonts w:asciiTheme="majorHAnsi" w:hAnsiTheme="majorHAnsi" w:cstheme="majorHAnsi"/>
        </w:rPr>
        <w:t>en</w:t>
      </w:r>
      <w:r>
        <w:rPr>
          <w:rFonts w:asciiTheme="majorHAnsi" w:hAnsiTheme="majorHAnsi" w:cstheme="majorHAnsi"/>
        </w:rPr>
        <w:t xml:space="preserve"> eigenen Garderobenplatz mit einem Foto von sich selbst. Für die Wechselkleidung steht bei jeder Gruppe ein Regal mit dem Namen des Kindes</w:t>
      </w:r>
      <w:r w:rsidR="00DB2B13">
        <w:rPr>
          <w:rFonts w:asciiTheme="majorHAnsi" w:hAnsiTheme="majorHAnsi" w:cstheme="majorHAnsi"/>
        </w:rPr>
        <w:t xml:space="preserve"> bereit</w:t>
      </w:r>
      <w:r>
        <w:rPr>
          <w:rFonts w:asciiTheme="majorHAnsi" w:hAnsiTheme="majorHAnsi" w:cstheme="majorHAnsi"/>
        </w:rPr>
        <w:t>. Bitt</w:t>
      </w:r>
      <w:r w:rsidR="00DB2B13">
        <w:rPr>
          <w:rFonts w:asciiTheme="majorHAnsi" w:hAnsiTheme="majorHAnsi" w:cstheme="majorHAnsi"/>
        </w:rPr>
        <w:t>e</w:t>
      </w:r>
      <w:r>
        <w:rPr>
          <w:rFonts w:asciiTheme="majorHAnsi" w:hAnsiTheme="majorHAnsi" w:cstheme="majorHAnsi"/>
        </w:rPr>
        <w:t xml:space="preserve"> selbst darauf achten, dass die Kleidung noch passt bzw. </w:t>
      </w:r>
      <w:r w:rsidR="006A2594">
        <w:rPr>
          <w:rFonts w:asciiTheme="majorHAnsi" w:hAnsiTheme="majorHAnsi" w:cstheme="majorHAnsi"/>
        </w:rPr>
        <w:t>d</w:t>
      </w:r>
      <w:r>
        <w:rPr>
          <w:rFonts w:asciiTheme="majorHAnsi" w:hAnsiTheme="majorHAnsi" w:cstheme="majorHAnsi"/>
        </w:rPr>
        <w:t xml:space="preserve">ass noch genügend Kleidung </w:t>
      </w:r>
      <w:r w:rsidR="00DB2B13">
        <w:rPr>
          <w:rFonts w:asciiTheme="majorHAnsi" w:hAnsiTheme="majorHAnsi" w:cstheme="majorHAnsi"/>
        </w:rPr>
        <w:t>vorhanden</w:t>
      </w:r>
      <w:r>
        <w:rPr>
          <w:rFonts w:asciiTheme="majorHAnsi" w:hAnsiTheme="majorHAnsi" w:cstheme="majorHAnsi"/>
        </w:rPr>
        <w:t xml:space="preserve"> ist.</w:t>
      </w:r>
    </w:p>
    <w:p w14:paraId="1640E1CE" w14:textId="7BA1E462" w:rsidR="006A2594" w:rsidRDefault="006A2594" w:rsidP="006C2052">
      <w:pPr>
        <w:jc w:val="both"/>
        <w:rPr>
          <w:rFonts w:asciiTheme="majorHAnsi" w:hAnsiTheme="majorHAnsi" w:cstheme="majorHAnsi"/>
        </w:rPr>
      </w:pPr>
      <w:r>
        <w:rPr>
          <w:rFonts w:asciiTheme="majorHAnsi" w:hAnsiTheme="majorHAnsi" w:cstheme="majorHAnsi"/>
        </w:rPr>
        <w:t xml:space="preserve">Die Wickelutensilien kommen in den Sanitärbereich, wo jedes Kind seine eigene Schublade mit den Sachen hat. Wenn etwas aus geht, bekommt ihr von uns eine </w:t>
      </w:r>
      <w:r w:rsidR="002E1EE1">
        <w:rPr>
          <w:rFonts w:asciiTheme="majorHAnsi" w:hAnsiTheme="majorHAnsi" w:cstheme="majorHAnsi"/>
        </w:rPr>
        <w:t>Benachrichtigung</w:t>
      </w:r>
      <w:r>
        <w:rPr>
          <w:rFonts w:asciiTheme="majorHAnsi" w:hAnsiTheme="majorHAnsi" w:cstheme="majorHAnsi"/>
        </w:rPr>
        <w:t>.</w:t>
      </w:r>
    </w:p>
    <w:p w14:paraId="7C541041" w14:textId="52B3ADA1" w:rsidR="00D6762E" w:rsidRPr="00D6762E" w:rsidRDefault="00D6762E" w:rsidP="00D6762E">
      <w:pPr>
        <w:rPr>
          <w:rFonts w:asciiTheme="majorHAnsi" w:hAnsiTheme="majorHAnsi" w:cstheme="majorHAnsi"/>
        </w:rPr>
      </w:pPr>
    </w:p>
    <w:p w14:paraId="3C27E7B0" w14:textId="047A3DA8" w:rsidR="00987E92" w:rsidRPr="002B2F0E" w:rsidRDefault="002E1EE1">
      <w:pPr>
        <w:rPr>
          <w:rFonts w:asciiTheme="majorHAnsi" w:hAnsiTheme="majorHAnsi" w:cstheme="majorHAnsi"/>
        </w:rPr>
      </w:pPr>
      <w:r>
        <w:rPr>
          <w:rFonts w:asciiTheme="majorHAnsi" w:eastAsiaTheme="majorEastAsia" w:hAnsiTheme="majorHAnsi" w:cstheme="majorHAnsi"/>
          <w:noProof/>
        </w:rPr>
        <w:drawing>
          <wp:anchor distT="0" distB="0" distL="114300" distR="114300" simplePos="0" relativeHeight="251698176" behindDoc="0" locked="0" layoutInCell="1" allowOverlap="1" wp14:anchorId="5A4F398D" wp14:editId="22B503AD">
            <wp:simplePos x="0" y="0"/>
            <wp:positionH relativeFrom="column">
              <wp:posOffset>2390775</wp:posOffset>
            </wp:positionH>
            <wp:positionV relativeFrom="paragraph">
              <wp:posOffset>313055</wp:posOffset>
            </wp:positionV>
            <wp:extent cx="2174875" cy="1631315"/>
            <wp:effectExtent l="5080" t="0" r="1905" b="1905"/>
            <wp:wrapThrough wrapText="bothSides">
              <wp:wrapPolygon edited="0">
                <wp:start x="50" y="21667"/>
                <wp:lineTo x="21430" y="21667"/>
                <wp:lineTo x="21430" y="227"/>
                <wp:lineTo x="50" y="227"/>
                <wp:lineTo x="50" y="21667"/>
              </wp:wrapPolygon>
            </wp:wrapThrough>
            <wp:docPr id="17639292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9271" name="Grafik 1763929271"/>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174875" cy="16313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704320" behindDoc="1" locked="0" layoutInCell="1" allowOverlap="1" wp14:anchorId="15B2A87A" wp14:editId="70C18EB2">
            <wp:simplePos x="0" y="0"/>
            <wp:positionH relativeFrom="column">
              <wp:posOffset>824230</wp:posOffset>
            </wp:positionH>
            <wp:positionV relativeFrom="paragraph">
              <wp:posOffset>42545</wp:posOffset>
            </wp:positionV>
            <wp:extent cx="1626235" cy="2174240"/>
            <wp:effectExtent l="0" t="0" r="0" b="0"/>
            <wp:wrapTight wrapText="bothSides">
              <wp:wrapPolygon edited="0">
                <wp:start x="0" y="0"/>
                <wp:lineTo x="0" y="21386"/>
                <wp:lineTo x="21254" y="21386"/>
                <wp:lineTo x="21254" y="0"/>
                <wp:lineTo x="0" y="0"/>
              </wp:wrapPolygon>
            </wp:wrapTight>
            <wp:docPr id="10858839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6235" cy="2174240"/>
                    </a:xfrm>
                    <a:prstGeom prst="rect">
                      <a:avLst/>
                    </a:prstGeom>
                    <a:noFill/>
                  </pic:spPr>
                </pic:pic>
              </a:graphicData>
            </a:graphic>
          </wp:anchor>
        </w:drawing>
      </w:r>
      <w:r w:rsidR="00987E92" w:rsidRPr="002B2F0E">
        <w:rPr>
          <w:rFonts w:asciiTheme="majorHAnsi" w:hAnsiTheme="majorHAnsi" w:cstheme="majorHAnsi"/>
        </w:rPr>
        <w:br w:type="page"/>
      </w:r>
    </w:p>
    <w:p w14:paraId="61F00D52" w14:textId="77777777" w:rsidR="00987E92" w:rsidRPr="002B2F0E" w:rsidRDefault="00987E92" w:rsidP="00987E92">
      <w:pPr>
        <w:pStyle w:val="berschrift1"/>
        <w:jc w:val="both"/>
        <w:rPr>
          <w:rFonts w:cstheme="majorHAnsi"/>
          <w:b/>
          <w:bCs/>
          <w:color w:val="660066"/>
        </w:rPr>
      </w:pPr>
      <w:bookmarkStart w:id="15" w:name="_Toc156227590"/>
      <w:r w:rsidRPr="002B2F0E">
        <w:rPr>
          <w:rFonts w:cstheme="majorHAnsi"/>
          <w:b/>
          <w:bCs/>
          <w:color w:val="660066"/>
        </w:rPr>
        <w:lastRenderedPageBreak/>
        <w:t>Eingewöhnung</w:t>
      </w:r>
      <w:bookmarkEnd w:id="15"/>
    </w:p>
    <w:p w14:paraId="6F5CBBEB" w14:textId="77777777" w:rsidR="00987E92" w:rsidRPr="002B2F0E" w:rsidRDefault="00987E92" w:rsidP="00987E92">
      <w:pPr>
        <w:rPr>
          <w:rFonts w:asciiTheme="majorHAnsi" w:hAnsiTheme="majorHAnsi" w:cstheme="majorHAnsi"/>
        </w:rPr>
      </w:pPr>
    </w:p>
    <w:p w14:paraId="05E9E059" w14:textId="2B08B288" w:rsidR="00987E92" w:rsidRPr="002B2F0E" w:rsidRDefault="00987E92" w:rsidP="00987E92">
      <w:pPr>
        <w:jc w:val="both"/>
        <w:rPr>
          <w:rFonts w:asciiTheme="majorHAnsi" w:hAnsiTheme="majorHAnsi" w:cstheme="majorHAnsi"/>
          <w:lang w:val="de-DE" w:eastAsia="de-DE"/>
        </w:rPr>
      </w:pPr>
      <w:r w:rsidRPr="002B2F0E">
        <w:rPr>
          <w:rFonts w:asciiTheme="majorHAnsi" w:hAnsiTheme="majorHAnsi" w:cstheme="majorHAnsi"/>
          <w:lang w:val="de-DE" w:eastAsia="de-DE"/>
        </w:rPr>
        <w:t>Von besonderer Wichtigkeit ist die Eingewöhnung in unserer Institution</w:t>
      </w:r>
      <w:r w:rsidR="00DB2B13">
        <w:rPr>
          <w:rFonts w:asciiTheme="majorHAnsi" w:hAnsiTheme="majorHAnsi" w:cstheme="majorHAnsi"/>
          <w:lang w:val="de-DE" w:eastAsia="de-DE"/>
        </w:rPr>
        <w:t>.</w:t>
      </w:r>
      <w:r w:rsidRPr="002B2F0E">
        <w:rPr>
          <w:rFonts w:asciiTheme="majorHAnsi" w:hAnsiTheme="majorHAnsi" w:cstheme="majorHAnsi"/>
          <w:lang w:val="de-DE" w:eastAsia="de-DE"/>
        </w:rPr>
        <w:t xml:space="preserve"> </w:t>
      </w:r>
      <w:r w:rsidR="00DB2B13">
        <w:rPr>
          <w:rFonts w:asciiTheme="majorHAnsi" w:hAnsiTheme="majorHAnsi" w:cstheme="majorHAnsi"/>
          <w:lang w:val="de-DE" w:eastAsia="de-DE"/>
        </w:rPr>
        <w:t>N</w:t>
      </w:r>
      <w:r w:rsidRPr="002B2F0E">
        <w:rPr>
          <w:rFonts w:asciiTheme="majorHAnsi" w:hAnsiTheme="majorHAnsi" w:cstheme="majorHAnsi"/>
          <w:lang w:val="de-DE" w:eastAsia="de-DE"/>
        </w:rPr>
        <w:t>ur durch eine gute Eingewöhnung kann sich eine positive Bindung zwischen Pädagogin/Assistentin und Kind entwickeln.</w:t>
      </w:r>
      <w:r w:rsidR="005967A1">
        <w:rPr>
          <w:rFonts w:asciiTheme="majorHAnsi" w:hAnsiTheme="majorHAnsi" w:cstheme="majorHAnsi"/>
          <w:lang w:val="de-DE" w:eastAsia="de-DE"/>
        </w:rPr>
        <w:t xml:space="preserve"> E</w:t>
      </w:r>
      <w:r w:rsidRPr="002B2F0E">
        <w:rPr>
          <w:rFonts w:asciiTheme="majorHAnsi" w:hAnsiTheme="majorHAnsi" w:cstheme="majorHAnsi"/>
          <w:lang w:val="de-DE" w:eastAsia="de-DE"/>
        </w:rPr>
        <w:t xml:space="preserve">in gutes Wechselspiel zwischen Pädagogin-Erziehende/r-Kind </w:t>
      </w:r>
      <w:r w:rsidR="005967A1">
        <w:rPr>
          <w:rFonts w:asciiTheme="majorHAnsi" w:hAnsiTheme="majorHAnsi" w:cstheme="majorHAnsi"/>
          <w:lang w:val="de-DE" w:eastAsia="de-DE"/>
        </w:rPr>
        <w:t>ist von großer Bedeutung</w:t>
      </w:r>
      <w:r w:rsidRPr="002B2F0E">
        <w:rPr>
          <w:rFonts w:asciiTheme="majorHAnsi" w:hAnsiTheme="majorHAnsi" w:cstheme="majorHAnsi"/>
          <w:lang w:val="de-DE" w:eastAsia="de-DE"/>
        </w:rPr>
        <w:t>.</w:t>
      </w:r>
    </w:p>
    <w:p w14:paraId="78505C05" w14:textId="33FD889E" w:rsidR="00987E92" w:rsidRPr="002B2F0E" w:rsidRDefault="00987E92" w:rsidP="00987E92">
      <w:pPr>
        <w:jc w:val="both"/>
        <w:rPr>
          <w:rFonts w:asciiTheme="majorHAnsi" w:hAnsiTheme="majorHAnsi" w:cstheme="majorHAnsi"/>
          <w:lang w:val="de-DE" w:eastAsia="de-DE"/>
        </w:rPr>
      </w:pPr>
      <w:r w:rsidRPr="002B2F0E">
        <w:rPr>
          <w:rFonts w:asciiTheme="majorHAnsi" w:hAnsiTheme="majorHAnsi" w:cstheme="majorHAnsi"/>
          <w:lang w:val="de-DE" w:eastAsia="de-DE"/>
        </w:rPr>
        <w:t>Unser Ziel ist es, den Kindern einen möglichst sanften Einstieg in unsere Kinderkrippe zu ermöglichen. Der Eintritt in die Kinderkrippe ist eine bedeutsame Transition</w:t>
      </w:r>
      <w:r w:rsidR="00DB2B13">
        <w:rPr>
          <w:rFonts w:asciiTheme="majorHAnsi" w:hAnsiTheme="majorHAnsi" w:cstheme="majorHAnsi"/>
          <w:lang w:val="de-DE" w:eastAsia="de-DE"/>
        </w:rPr>
        <w:t>,</w:t>
      </w:r>
      <w:r w:rsidRPr="002B2F0E">
        <w:rPr>
          <w:rFonts w:asciiTheme="majorHAnsi" w:hAnsiTheme="majorHAnsi" w:cstheme="majorHAnsi"/>
          <w:lang w:val="de-DE" w:eastAsia="de-DE"/>
        </w:rPr>
        <w:t xml:space="preserve"> </w:t>
      </w:r>
      <w:r w:rsidR="00DB2B13">
        <w:rPr>
          <w:rFonts w:asciiTheme="majorHAnsi" w:hAnsiTheme="majorHAnsi" w:cstheme="majorHAnsi"/>
          <w:lang w:val="de-DE" w:eastAsia="de-DE"/>
        </w:rPr>
        <w:t>d</w:t>
      </w:r>
      <w:r w:rsidRPr="002B2F0E">
        <w:rPr>
          <w:rFonts w:asciiTheme="majorHAnsi" w:hAnsiTheme="majorHAnsi" w:cstheme="majorHAnsi"/>
          <w:lang w:val="de-DE" w:eastAsia="de-DE"/>
        </w:rPr>
        <w:t>ie eine hohe Anpassungsfähigkeit seitens der Kinder erfordert und oft mit Stress verbunden ist.</w:t>
      </w:r>
    </w:p>
    <w:p w14:paraId="300B49CE" w14:textId="77777777" w:rsidR="002E1EE1" w:rsidRDefault="002E1EE1" w:rsidP="00987E92">
      <w:pPr>
        <w:jc w:val="both"/>
        <w:rPr>
          <w:rFonts w:asciiTheme="majorHAnsi" w:hAnsiTheme="majorHAnsi" w:cstheme="majorHAnsi"/>
          <w:lang w:val="de-DE" w:eastAsia="de-DE"/>
        </w:rPr>
      </w:pPr>
    </w:p>
    <w:p w14:paraId="0D321F14" w14:textId="1988CC1E" w:rsidR="00987E92" w:rsidRPr="002E1EE1" w:rsidRDefault="00987E92" w:rsidP="00987E92">
      <w:pPr>
        <w:jc w:val="both"/>
        <w:rPr>
          <w:rFonts w:asciiTheme="majorHAnsi" w:hAnsiTheme="majorHAnsi" w:cstheme="majorHAnsi"/>
          <w:b/>
          <w:bCs/>
          <w:lang w:val="de-DE" w:eastAsia="de-DE"/>
        </w:rPr>
      </w:pPr>
      <w:r w:rsidRPr="002E1EE1">
        <w:rPr>
          <w:rFonts w:asciiTheme="majorHAnsi" w:hAnsiTheme="majorHAnsi" w:cstheme="majorHAnsi"/>
          <w:b/>
          <w:bCs/>
          <w:lang w:val="de-DE" w:eastAsia="de-DE"/>
        </w:rPr>
        <w:t>BEOBACHTUNGSPHASE</w:t>
      </w:r>
    </w:p>
    <w:p w14:paraId="56DF0194" w14:textId="77777777" w:rsidR="00987E92" w:rsidRPr="002B2F0E" w:rsidRDefault="00987E92" w:rsidP="00987E92">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Für die Eltern/Erziehungsberechtigten gilt…. </w:t>
      </w:r>
    </w:p>
    <w:p w14:paraId="444C7743" w14:textId="5AE56871"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…einen „sicheren Hafen“ für die Kinder darzustellen</w:t>
      </w:r>
      <w:r w:rsidR="00DB2B13">
        <w:rPr>
          <w:rFonts w:asciiTheme="majorHAnsi" w:hAnsiTheme="majorHAnsi" w:cstheme="majorHAnsi"/>
          <w:szCs w:val="22"/>
        </w:rPr>
        <w:t>.</w:t>
      </w:r>
    </w:p>
    <w:p w14:paraId="44881FC7" w14:textId="386B8067"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…ihre Kinder nicht zum Spielen drängen, sondern genügend Zeit bieten</w:t>
      </w:r>
      <w:r w:rsidR="00DB2B13">
        <w:rPr>
          <w:rFonts w:asciiTheme="majorHAnsi" w:hAnsiTheme="majorHAnsi" w:cstheme="majorHAnsi"/>
          <w:szCs w:val="22"/>
        </w:rPr>
        <w:t>.</w:t>
      </w:r>
    </w:p>
    <w:p w14:paraId="3537F859" w14:textId="4D690532"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…versuchen nicht mit ihren Kindern zu spielen, für das Kennenlernen des Tagesablaufes ist die Pädagogin zuständig, damit die Kinder uns als kompetente Bezugsperson erleben</w:t>
      </w:r>
      <w:r w:rsidR="00DB2B13">
        <w:rPr>
          <w:rFonts w:asciiTheme="majorHAnsi" w:hAnsiTheme="majorHAnsi" w:cstheme="majorHAnsi"/>
          <w:szCs w:val="22"/>
        </w:rPr>
        <w:t>.</w:t>
      </w:r>
    </w:p>
    <w:p w14:paraId="3F3F4D1E" w14:textId="1847C2E4"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 sich von den Kindern zu verabschieden</w:t>
      </w:r>
      <w:r w:rsidR="00DB2B13">
        <w:rPr>
          <w:rFonts w:asciiTheme="majorHAnsi" w:hAnsiTheme="majorHAnsi" w:cstheme="majorHAnsi"/>
          <w:szCs w:val="22"/>
        </w:rPr>
        <w:t>.</w:t>
      </w:r>
      <w:r w:rsidRPr="002B2F0E">
        <w:rPr>
          <w:rFonts w:asciiTheme="majorHAnsi" w:hAnsiTheme="majorHAnsi" w:cstheme="majorHAnsi"/>
          <w:szCs w:val="22"/>
        </w:rPr>
        <w:t xml:space="preserve"> </w:t>
      </w:r>
      <w:r w:rsidR="00DB2B13">
        <w:rPr>
          <w:rFonts w:asciiTheme="majorHAnsi" w:hAnsiTheme="majorHAnsi" w:cstheme="majorHAnsi"/>
          <w:szCs w:val="22"/>
        </w:rPr>
        <w:t>S</w:t>
      </w:r>
      <w:r w:rsidRPr="002B2F0E">
        <w:rPr>
          <w:rFonts w:asciiTheme="majorHAnsi" w:hAnsiTheme="majorHAnsi" w:cstheme="majorHAnsi"/>
          <w:szCs w:val="22"/>
        </w:rPr>
        <w:t>ie sollten sich nicht wegschleichen, da sonst das Vertrauen des Kindes missbraucht wird.</w:t>
      </w:r>
    </w:p>
    <w:p w14:paraId="7A7E491E" w14:textId="140C5CE1"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…die Trennungssituation sollte möglichst kurzgehalten werden</w:t>
      </w:r>
      <w:r w:rsidR="00DB2B13">
        <w:rPr>
          <w:rFonts w:asciiTheme="majorHAnsi" w:hAnsiTheme="majorHAnsi" w:cstheme="majorHAnsi"/>
          <w:szCs w:val="22"/>
        </w:rPr>
        <w:t xml:space="preserve"> </w:t>
      </w:r>
      <w:r w:rsidRPr="002B2F0E">
        <w:rPr>
          <w:rFonts w:asciiTheme="majorHAnsi" w:hAnsiTheme="majorHAnsi" w:cstheme="majorHAnsi"/>
          <w:szCs w:val="22"/>
        </w:rPr>
        <w:t>- ein Ritual ist dabei sehr hilfreich.</w:t>
      </w:r>
    </w:p>
    <w:p w14:paraId="59C80034" w14:textId="77777777"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…ihre Kinder positiv auf die Kinderkrippenzeit vorzubereiten, dies trägt maßgeblich zum guten Gelingen bei.</w:t>
      </w:r>
    </w:p>
    <w:p w14:paraId="68BCB1EA" w14:textId="77777777"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…verabredete Abhol- und Bringzeiten müssen genau eingehalten werden.</w:t>
      </w:r>
    </w:p>
    <w:p w14:paraId="2A0254D9" w14:textId="5FB0B372"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…in Anwesenheit des Kindes wird nicht über dessen Verhalten gesprochen, außer es wird eingebunden in das Gespräch</w:t>
      </w:r>
      <w:r w:rsidR="00DB2B13">
        <w:rPr>
          <w:rFonts w:asciiTheme="majorHAnsi" w:hAnsiTheme="majorHAnsi" w:cstheme="majorHAnsi"/>
          <w:szCs w:val="22"/>
        </w:rPr>
        <w:t>.</w:t>
      </w:r>
    </w:p>
    <w:p w14:paraId="367DBF75" w14:textId="5511C234" w:rsidR="00987E92" w:rsidRPr="002B2F0E" w:rsidRDefault="00987E92" w:rsidP="00987E92">
      <w:pPr>
        <w:pStyle w:val="Listenabsatz"/>
        <w:numPr>
          <w:ilvl w:val="0"/>
          <w:numId w:val="3"/>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 „nicht zu verhandeln“ mit ihre</w:t>
      </w:r>
      <w:r w:rsidR="00DB2B13">
        <w:rPr>
          <w:rFonts w:asciiTheme="majorHAnsi" w:hAnsiTheme="majorHAnsi" w:cstheme="majorHAnsi"/>
          <w:szCs w:val="22"/>
        </w:rPr>
        <w:t>m</w:t>
      </w:r>
      <w:r w:rsidRPr="002B2F0E">
        <w:rPr>
          <w:rFonts w:asciiTheme="majorHAnsi" w:hAnsiTheme="majorHAnsi" w:cstheme="majorHAnsi"/>
          <w:szCs w:val="22"/>
        </w:rPr>
        <w:t xml:space="preserve"> </w:t>
      </w:r>
      <w:r w:rsidR="00DB2B13" w:rsidRPr="002B2F0E">
        <w:rPr>
          <w:rFonts w:asciiTheme="majorHAnsi" w:hAnsiTheme="majorHAnsi" w:cstheme="majorHAnsi"/>
          <w:szCs w:val="22"/>
        </w:rPr>
        <w:t>Kind,</w:t>
      </w:r>
      <w:r w:rsidRPr="002B2F0E">
        <w:rPr>
          <w:rFonts w:asciiTheme="majorHAnsi" w:hAnsiTheme="majorHAnsi" w:cstheme="majorHAnsi"/>
          <w:szCs w:val="22"/>
        </w:rPr>
        <w:t xml:space="preserve"> ob sie gehen können oder nicht!</w:t>
      </w:r>
    </w:p>
    <w:p w14:paraId="26FD8BC2" w14:textId="77777777" w:rsidR="00987E92" w:rsidRPr="002E1EE1" w:rsidRDefault="00987E92" w:rsidP="00987E92">
      <w:pPr>
        <w:jc w:val="both"/>
        <w:rPr>
          <w:rFonts w:asciiTheme="majorHAnsi" w:hAnsiTheme="majorHAnsi" w:cstheme="majorHAnsi"/>
          <w:b/>
          <w:bCs/>
        </w:rPr>
      </w:pPr>
    </w:p>
    <w:p w14:paraId="14121950" w14:textId="67E76219" w:rsidR="00987E92" w:rsidRPr="002E1EE1" w:rsidRDefault="00987E92" w:rsidP="00987E92">
      <w:pPr>
        <w:jc w:val="both"/>
        <w:rPr>
          <w:rFonts w:asciiTheme="majorHAnsi" w:hAnsiTheme="majorHAnsi" w:cstheme="majorHAnsi"/>
          <w:b/>
          <w:bCs/>
        </w:rPr>
      </w:pPr>
      <w:r w:rsidRPr="002E1EE1">
        <w:rPr>
          <w:rFonts w:asciiTheme="majorHAnsi" w:hAnsiTheme="majorHAnsi" w:cstheme="majorHAnsi"/>
          <w:b/>
          <w:bCs/>
        </w:rPr>
        <w:t>AKTIVE BETEILIGUNG</w:t>
      </w:r>
    </w:p>
    <w:p w14:paraId="1561C9AA" w14:textId="77777777" w:rsidR="00987E92" w:rsidRPr="002B2F0E" w:rsidRDefault="00987E92" w:rsidP="00987E92">
      <w:pPr>
        <w:pStyle w:val="Listenabsatz"/>
        <w:numPr>
          <w:ilvl w:val="0"/>
          <w:numId w:val="3"/>
        </w:numPr>
        <w:jc w:val="both"/>
        <w:rPr>
          <w:rFonts w:asciiTheme="majorHAnsi" w:hAnsiTheme="majorHAnsi" w:cstheme="majorHAnsi"/>
          <w:szCs w:val="22"/>
        </w:rPr>
      </w:pPr>
      <w:r w:rsidRPr="002B2F0E">
        <w:rPr>
          <w:rFonts w:asciiTheme="majorHAnsi" w:hAnsiTheme="majorHAnsi" w:cstheme="majorHAnsi"/>
          <w:szCs w:val="22"/>
        </w:rPr>
        <w:t>Sobald sich das Kind aktiv am Tagesablauf beteiligt, kann sich die Bezugsperson für kurze Zeit, nach Absprache mit der Pädagogin, verabschieden.</w:t>
      </w:r>
    </w:p>
    <w:p w14:paraId="638229B1" w14:textId="214976F6" w:rsidR="00987E92" w:rsidRPr="002B2F0E" w:rsidRDefault="00987E92" w:rsidP="00987E92">
      <w:pPr>
        <w:pStyle w:val="Listenabsatz"/>
        <w:numPr>
          <w:ilvl w:val="0"/>
          <w:numId w:val="3"/>
        </w:numPr>
        <w:jc w:val="both"/>
        <w:rPr>
          <w:rFonts w:asciiTheme="majorHAnsi" w:hAnsiTheme="majorHAnsi" w:cstheme="majorHAnsi"/>
          <w:szCs w:val="22"/>
        </w:rPr>
      </w:pPr>
      <w:r w:rsidRPr="002B2F0E">
        <w:rPr>
          <w:rFonts w:asciiTheme="majorHAnsi" w:hAnsiTheme="majorHAnsi" w:cstheme="majorHAnsi"/>
          <w:szCs w:val="22"/>
        </w:rPr>
        <w:t xml:space="preserve">Die Trennung erfolgt nun </w:t>
      </w:r>
      <w:r w:rsidR="00BF6275" w:rsidRPr="002B2F0E">
        <w:rPr>
          <w:rFonts w:asciiTheme="majorHAnsi" w:hAnsiTheme="majorHAnsi" w:cstheme="majorHAnsi"/>
          <w:szCs w:val="22"/>
        </w:rPr>
        <w:t>regelmäßig und</w:t>
      </w:r>
      <w:r w:rsidRPr="002B2F0E">
        <w:rPr>
          <w:rFonts w:asciiTheme="majorHAnsi" w:hAnsiTheme="majorHAnsi" w:cstheme="majorHAnsi"/>
          <w:szCs w:val="22"/>
        </w:rPr>
        <w:t xml:space="preserve"> wird jeden Tag etwas länger, so kann das Kind sich sanft eingewöhnen und bekommt die Sicherheit, dass die Eltern verlässlich wieder kommen.</w:t>
      </w:r>
    </w:p>
    <w:p w14:paraId="13864837" w14:textId="43E65356" w:rsidR="00987E92" w:rsidRPr="002B2F0E" w:rsidRDefault="00987E92" w:rsidP="00987E92">
      <w:pPr>
        <w:pStyle w:val="Listenabsatz"/>
        <w:numPr>
          <w:ilvl w:val="0"/>
          <w:numId w:val="3"/>
        </w:numPr>
        <w:jc w:val="both"/>
        <w:rPr>
          <w:rFonts w:asciiTheme="majorHAnsi" w:hAnsiTheme="majorHAnsi" w:cstheme="majorHAnsi"/>
          <w:szCs w:val="22"/>
        </w:rPr>
      </w:pPr>
      <w:r w:rsidRPr="002B2F0E">
        <w:rPr>
          <w:rFonts w:asciiTheme="majorHAnsi" w:hAnsiTheme="majorHAnsi" w:cstheme="majorHAnsi"/>
          <w:szCs w:val="22"/>
        </w:rPr>
        <w:t>Die Kinder bleiben anfangs maximal eine Stunde in der Kinderkrippe</w:t>
      </w:r>
      <w:r w:rsidR="00DB2B13">
        <w:rPr>
          <w:rFonts w:asciiTheme="majorHAnsi" w:hAnsiTheme="majorHAnsi" w:cstheme="majorHAnsi"/>
          <w:szCs w:val="22"/>
        </w:rPr>
        <w:t>.</w:t>
      </w:r>
      <w:r w:rsidRPr="002B2F0E">
        <w:rPr>
          <w:rFonts w:asciiTheme="majorHAnsi" w:hAnsiTheme="majorHAnsi" w:cstheme="majorHAnsi"/>
          <w:szCs w:val="22"/>
        </w:rPr>
        <w:t xml:space="preserve"> </w:t>
      </w:r>
      <w:r w:rsidR="00DB2B13">
        <w:rPr>
          <w:rFonts w:asciiTheme="majorHAnsi" w:hAnsiTheme="majorHAnsi" w:cstheme="majorHAnsi"/>
          <w:szCs w:val="22"/>
        </w:rPr>
        <w:t>D</w:t>
      </w:r>
      <w:r w:rsidRPr="002B2F0E">
        <w:rPr>
          <w:rFonts w:asciiTheme="majorHAnsi" w:hAnsiTheme="majorHAnsi" w:cstheme="majorHAnsi"/>
          <w:szCs w:val="22"/>
        </w:rPr>
        <w:t>ie Eltern müssen während dieser Zeit jedoch erreichbar sein, um das Kind eventuell früher abzuholen.</w:t>
      </w:r>
    </w:p>
    <w:p w14:paraId="218D2273" w14:textId="77777777" w:rsidR="00987E92" w:rsidRDefault="00987E92" w:rsidP="00987E92">
      <w:pPr>
        <w:pStyle w:val="Listenabsatz"/>
        <w:numPr>
          <w:ilvl w:val="0"/>
          <w:numId w:val="3"/>
        </w:numPr>
        <w:jc w:val="both"/>
        <w:rPr>
          <w:rFonts w:asciiTheme="majorHAnsi" w:hAnsiTheme="majorHAnsi" w:cstheme="majorHAnsi"/>
          <w:szCs w:val="22"/>
        </w:rPr>
      </w:pPr>
      <w:r w:rsidRPr="002B2F0E">
        <w:rPr>
          <w:rFonts w:asciiTheme="majorHAnsi" w:hAnsiTheme="majorHAnsi" w:cstheme="majorHAnsi"/>
          <w:szCs w:val="22"/>
        </w:rPr>
        <w:t>Wenn sich das Kind in den kurzen Zeiten ihrer Abwesenheit wohl fühlt und die Pädagogin als Bezugsperson akzeptiert hat (sich trösten lässt), ist die erste Eingewöhnungsphase abgeschlossen.</w:t>
      </w:r>
    </w:p>
    <w:p w14:paraId="2AD38B63" w14:textId="3D07EBFF" w:rsidR="00244FA0" w:rsidRPr="00244FA0" w:rsidRDefault="00BF6275" w:rsidP="00244FA0">
      <w:pPr>
        <w:pStyle w:val="Listenabsatz"/>
        <w:numPr>
          <w:ilvl w:val="0"/>
          <w:numId w:val="3"/>
        </w:numPr>
        <w:jc w:val="both"/>
        <w:rPr>
          <w:rFonts w:asciiTheme="majorHAnsi" w:hAnsiTheme="majorHAnsi" w:cstheme="majorHAnsi"/>
          <w:szCs w:val="22"/>
        </w:rPr>
      </w:pPr>
      <w:r w:rsidRPr="002B2F0E">
        <w:rPr>
          <w:rFonts w:asciiTheme="majorHAnsi" w:hAnsiTheme="majorHAnsi" w:cstheme="majorHAnsi"/>
          <w:szCs w:val="22"/>
        </w:rPr>
        <w:t>Manche Kinder müssen weinen um sich loszulösen, sie werden sich jedoch, nach gut</w:t>
      </w:r>
      <w:r>
        <w:rPr>
          <w:rFonts w:asciiTheme="majorHAnsi" w:hAnsiTheme="majorHAnsi" w:cstheme="majorHAnsi"/>
          <w:szCs w:val="22"/>
        </w:rPr>
        <w:t xml:space="preserve"> abgeschlossener Eingewöhnungsphase von uns trösten lassen oder sich selbst beruhigen.</w:t>
      </w:r>
    </w:p>
    <w:p w14:paraId="2B8E584D" w14:textId="77777777" w:rsidR="00244FA0" w:rsidRDefault="00244FA0" w:rsidP="002E1EE1">
      <w:pPr>
        <w:jc w:val="both"/>
        <w:rPr>
          <w:rFonts w:asciiTheme="majorHAnsi" w:hAnsiTheme="majorHAnsi" w:cstheme="majorHAnsi"/>
          <w:sz w:val="20"/>
          <w:szCs w:val="20"/>
        </w:rPr>
      </w:pPr>
    </w:p>
    <w:p w14:paraId="64B03B85" w14:textId="77777777" w:rsidR="005967A1" w:rsidRDefault="005967A1" w:rsidP="002E1EE1">
      <w:pPr>
        <w:jc w:val="both"/>
        <w:rPr>
          <w:rFonts w:asciiTheme="majorHAnsi" w:hAnsiTheme="majorHAnsi" w:cstheme="majorHAnsi"/>
          <w:u w:val="single"/>
        </w:rPr>
      </w:pPr>
    </w:p>
    <w:p w14:paraId="3E26B537" w14:textId="07B5CE19" w:rsidR="002E1EE1" w:rsidRPr="001F6F0E" w:rsidRDefault="002E1EE1" w:rsidP="002E1EE1">
      <w:pPr>
        <w:jc w:val="both"/>
        <w:rPr>
          <w:rFonts w:asciiTheme="majorHAnsi" w:hAnsiTheme="majorHAnsi" w:cstheme="majorHAnsi"/>
          <w:u w:val="single"/>
        </w:rPr>
      </w:pPr>
      <w:r w:rsidRPr="001F6F0E">
        <w:rPr>
          <w:rFonts w:asciiTheme="majorHAnsi" w:hAnsiTheme="majorHAnsi" w:cstheme="majorHAnsi"/>
          <w:u w:val="single"/>
        </w:rPr>
        <w:lastRenderedPageBreak/>
        <w:t>Wichtige Informationen für eine gelingende Eingewöhnung:</w:t>
      </w:r>
    </w:p>
    <w:p w14:paraId="7B596395" w14:textId="3C141FCF" w:rsidR="002E1EE1" w:rsidRPr="002E1EE1" w:rsidRDefault="002E1EE1" w:rsidP="002E1EE1">
      <w:pPr>
        <w:pStyle w:val="Listenabsatz"/>
        <w:numPr>
          <w:ilvl w:val="0"/>
          <w:numId w:val="8"/>
        </w:numPr>
        <w:spacing w:after="160" w:line="259" w:lineRule="auto"/>
        <w:ind w:left="-142" w:firstLine="568"/>
        <w:contextualSpacing/>
        <w:jc w:val="both"/>
        <w:rPr>
          <w:rFonts w:asciiTheme="majorHAnsi" w:hAnsiTheme="majorHAnsi" w:cstheme="majorHAnsi"/>
          <w:sz w:val="20"/>
          <w:szCs w:val="20"/>
        </w:rPr>
      </w:pPr>
      <w:r w:rsidRPr="001F6F0E">
        <w:rPr>
          <w:rFonts w:asciiTheme="majorHAnsi" w:hAnsiTheme="majorHAnsi" w:cstheme="majorHAnsi"/>
          <w:sz w:val="20"/>
          <w:szCs w:val="20"/>
        </w:rPr>
        <w:t xml:space="preserve">Schon vor dem Besuch positiv über die Kinderkrippe sprechen </w:t>
      </w:r>
      <w:r>
        <w:rPr>
          <w:rFonts w:asciiTheme="majorHAnsi" w:hAnsiTheme="majorHAnsi" w:cstheme="majorHAnsi"/>
          <w:sz w:val="20"/>
          <w:szCs w:val="20"/>
        </w:rPr>
        <w:t>(d</w:t>
      </w:r>
      <w:r w:rsidRPr="002E1EE1">
        <w:rPr>
          <w:rFonts w:asciiTheme="majorHAnsi" w:hAnsiTheme="majorHAnsi" w:cstheme="majorHAnsi"/>
          <w:sz w:val="20"/>
          <w:szCs w:val="20"/>
        </w:rPr>
        <w:t>er erste Eindruck zählt</w:t>
      </w:r>
      <w:r>
        <w:rPr>
          <w:rFonts w:asciiTheme="majorHAnsi" w:hAnsiTheme="majorHAnsi" w:cstheme="majorHAnsi"/>
          <w:sz w:val="20"/>
          <w:szCs w:val="20"/>
        </w:rPr>
        <w:t>)</w:t>
      </w:r>
    </w:p>
    <w:p w14:paraId="2F4E4856" w14:textId="77777777" w:rsidR="002E1EE1" w:rsidRPr="001F6F0E" w:rsidRDefault="002E1EE1" w:rsidP="002E1EE1">
      <w:pPr>
        <w:pStyle w:val="Listenabsatz"/>
        <w:numPr>
          <w:ilvl w:val="0"/>
          <w:numId w:val="10"/>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Möglicherweise Rituale finden</w:t>
      </w:r>
      <w:r>
        <w:rPr>
          <w:rFonts w:asciiTheme="majorHAnsi" w:hAnsiTheme="majorHAnsi" w:cstheme="majorHAnsi"/>
          <w:sz w:val="20"/>
          <w:szCs w:val="20"/>
        </w:rPr>
        <w:t xml:space="preserve"> (z.B. gemeinsam die Tasche packen, …)</w:t>
      </w:r>
    </w:p>
    <w:p w14:paraId="6939D2CC" w14:textId="77777777" w:rsidR="002E1EE1" w:rsidRPr="001F6F0E" w:rsidRDefault="002E1EE1" w:rsidP="002E1EE1">
      <w:pPr>
        <w:pStyle w:val="Listenabsatz"/>
        <w:jc w:val="both"/>
        <w:rPr>
          <w:rFonts w:asciiTheme="majorHAnsi" w:hAnsiTheme="majorHAnsi" w:cstheme="majorHAnsi"/>
          <w:sz w:val="20"/>
          <w:szCs w:val="20"/>
        </w:rPr>
      </w:pPr>
    </w:p>
    <w:p w14:paraId="6A58C7DB" w14:textId="217AA1F4"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 xml:space="preserve">Nur </w:t>
      </w:r>
      <w:r w:rsidRPr="001F6F0E">
        <w:rPr>
          <w:rFonts w:asciiTheme="majorHAnsi" w:hAnsiTheme="majorHAnsi" w:cstheme="majorHAnsi"/>
          <w:sz w:val="20"/>
          <w:szCs w:val="20"/>
          <w:u w:val="single"/>
        </w:rPr>
        <w:t>eine</w:t>
      </w:r>
      <w:r w:rsidRPr="001F6F0E">
        <w:rPr>
          <w:rFonts w:asciiTheme="majorHAnsi" w:hAnsiTheme="majorHAnsi" w:cstheme="majorHAnsi"/>
          <w:sz w:val="20"/>
          <w:szCs w:val="20"/>
        </w:rPr>
        <w:t xml:space="preserve"> konstante Bezugsperson sollte die Eingewöhnung durchführen</w:t>
      </w:r>
      <w:r>
        <w:rPr>
          <w:rFonts w:asciiTheme="majorHAnsi" w:hAnsiTheme="majorHAnsi" w:cstheme="majorHAnsi"/>
          <w:sz w:val="20"/>
          <w:szCs w:val="20"/>
        </w:rPr>
        <w:t xml:space="preserve"> (Mama </w:t>
      </w:r>
      <w:r w:rsidRPr="002E1EE1">
        <w:rPr>
          <w:rFonts w:asciiTheme="majorHAnsi" w:hAnsiTheme="majorHAnsi" w:cstheme="majorHAnsi"/>
          <w:sz w:val="20"/>
          <w:szCs w:val="20"/>
          <w:u w:val="single"/>
        </w:rPr>
        <w:t>oder</w:t>
      </w:r>
      <w:r>
        <w:rPr>
          <w:rFonts w:asciiTheme="majorHAnsi" w:hAnsiTheme="majorHAnsi" w:cstheme="majorHAnsi"/>
          <w:sz w:val="20"/>
          <w:szCs w:val="20"/>
        </w:rPr>
        <w:t xml:space="preserve"> Papa)</w:t>
      </w:r>
    </w:p>
    <w:p w14:paraId="6AF7FE0A" w14:textId="1B476E3F" w:rsidR="002E1EE1" w:rsidRPr="001F6F0E" w:rsidRDefault="002E1EE1" w:rsidP="002E1EE1">
      <w:pPr>
        <w:pStyle w:val="Listenabsatz"/>
        <w:numPr>
          <w:ilvl w:val="0"/>
          <w:numId w:val="10"/>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Die Bezugsperson ist außerhalb des Gruppenraumes, um andere Kinder nicht zu irritieren</w:t>
      </w:r>
      <w:r w:rsidR="001129DE">
        <w:rPr>
          <w:rFonts w:asciiTheme="majorHAnsi" w:hAnsiTheme="majorHAnsi" w:cstheme="majorHAnsi"/>
          <w:sz w:val="20"/>
          <w:szCs w:val="20"/>
        </w:rPr>
        <w:t>.</w:t>
      </w:r>
    </w:p>
    <w:p w14:paraId="46D9AB89" w14:textId="77777777" w:rsidR="002E1EE1" w:rsidRPr="001F6F0E" w:rsidRDefault="002E1EE1" w:rsidP="002E1EE1">
      <w:pPr>
        <w:pStyle w:val="Listenabsatz"/>
        <w:jc w:val="both"/>
        <w:rPr>
          <w:rFonts w:asciiTheme="majorHAnsi" w:hAnsiTheme="majorHAnsi" w:cstheme="majorHAnsi"/>
          <w:sz w:val="20"/>
          <w:szCs w:val="20"/>
        </w:rPr>
      </w:pPr>
    </w:p>
    <w:p w14:paraId="279681CF" w14:textId="77777777"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Jedes Kind ist anders und hat sein eigenes Tempo!</w:t>
      </w:r>
    </w:p>
    <w:p w14:paraId="53FEB046" w14:textId="77777777" w:rsidR="002E1EE1" w:rsidRPr="001F6F0E" w:rsidRDefault="002E1EE1" w:rsidP="002E1EE1">
      <w:pPr>
        <w:pStyle w:val="Listenabsatz"/>
        <w:numPr>
          <w:ilvl w:val="0"/>
          <w:numId w:val="9"/>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Die Eingewöhnung wird somit</w:t>
      </w:r>
      <w:r>
        <w:rPr>
          <w:rFonts w:asciiTheme="majorHAnsi" w:hAnsiTheme="majorHAnsi" w:cstheme="majorHAnsi"/>
          <w:sz w:val="20"/>
          <w:szCs w:val="20"/>
        </w:rPr>
        <w:t xml:space="preserve"> von uns</w:t>
      </w:r>
      <w:r w:rsidRPr="001F6F0E">
        <w:rPr>
          <w:rFonts w:asciiTheme="majorHAnsi" w:hAnsiTheme="majorHAnsi" w:cstheme="majorHAnsi"/>
          <w:sz w:val="20"/>
          <w:szCs w:val="20"/>
        </w:rPr>
        <w:t xml:space="preserve"> individuell angepasst</w:t>
      </w:r>
    </w:p>
    <w:p w14:paraId="6CBD519B" w14:textId="77777777" w:rsidR="002E1EE1" w:rsidRPr="001F6F0E" w:rsidRDefault="002E1EE1" w:rsidP="002E1EE1">
      <w:pPr>
        <w:pStyle w:val="Listenabsatz"/>
        <w:ind w:left="1080"/>
        <w:jc w:val="both"/>
        <w:rPr>
          <w:rFonts w:asciiTheme="majorHAnsi" w:hAnsiTheme="majorHAnsi" w:cstheme="majorHAnsi"/>
          <w:sz w:val="20"/>
          <w:szCs w:val="20"/>
        </w:rPr>
      </w:pPr>
    </w:p>
    <w:p w14:paraId="35F0A1E4" w14:textId="77777777" w:rsidR="002E1EE1" w:rsidRPr="001F6F0E" w:rsidRDefault="002E1EE1" w:rsidP="002E1EE1">
      <w:pPr>
        <w:pStyle w:val="Listenabsatz"/>
        <w:numPr>
          <w:ilvl w:val="0"/>
          <w:numId w:val="11"/>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Die Eingewöhnung bedeutet viel Arbeit für die Kinder, wir wollen sie daher nicht überfordern</w:t>
      </w:r>
    </w:p>
    <w:p w14:paraId="6B7F87F5" w14:textId="77777777" w:rsidR="002E1EE1" w:rsidRPr="001F6F0E" w:rsidRDefault="002E1EE1" w:rsidP="002E1EE1">
      <w:pPr>
        <w:pStyle w:val="Listenabsatz"/>
        <w:numPr>
          <w:ilvl w:val="0"/>
          <w:numId w:val="9"/>
        </w:numPr>
        <w:spacing w:after="160" w:line="259" w:lineRule="auto"/>
        <w:contextualSpacing/>
        <w:rPr>
          <w:rFonts w:asciiTheme="majorHAnsi" w:hAnsiTheme="majorHAnsi" w:cstheme="majorHAnsi"/>
          <w:sz w:val="20"/>
          <w:szCs w:val="20"/>
        </w:rPr>
      </w:pPr>
      <w:r w:rsidRPr="001F6F0E">
        <w:rPr>
          <w:rFonts w:asciiTheme="majorHAnsi" w:hAnsiTheme="majorHAnsi" w:cstheme="majorHAnsi"/>
          <w:sz w:val="20"/>
          <w:szCs w:val="20"/>
        </w:rPr>
        <w:t>Zu Beginn reichen 30 bis 60 Minuten</w:t>
      </w:r>
      <w:r>
        <w:rPr>
          <w:rFonts w:asciiTheme="majorHAnsi" w:hAnsiTheme="majorHAnsi" w:cstheme="majorHAnsi"/>
          <w:sz w:val="20"/>
          <w:szCs w:val="20"/>
        </w:rPr>
        <w:br/>
      </w:r>
    </w:p>
    <w:p w14:paraId="245C5A1A" w14:textId="4873D6B1" w:rsidR="002E1EE1" w:rsidRPr="002E1EE1" w:rsidRDefault="002E1EE1" w:rsidP="002E1EE1">
      <w:pPr>
        <w:pStyle w:val="Listenabsatz"/>
        <w:numPr>
          <w:ilvl w:val="0"/>
          <w:numId w:val="11"/>
        </w:numPr>
        <w:spacing w:after="160" w:line="259" w:lineRule="auto"/>
        <w:contextualSpacing/>
        <w:rPr>
          <w:rFonts w:asciiTheme="majorHAnsi" w:hAnsiTheme="majorHAnsi" w:cstheme="majorHAnsi"/>
          <w:sz w:val="20"/>
          <w:szCs w:val="20"/>
        </w:rPr>
      </w:pPr>
      <w:r w:rsidRPr="001F6F0E">
        <w:rPr>
          <w:rFonts w:asciiTheme="majorHAnsi" w:hAnsiTheme="majorHAnsi" w:cstheme="majorHAnsi"/>
          <w:sz w:val="20"/>
          <w:szCs w:val="20"/>
        </w:rPr>
        <w:t xml:space="preserve">Es wird nicht mit dem Kind verhandelt. Wenn das Kind abgeholt wird, bitte zügig den Gruppenraum verlassen. </w:t>
      </w:r>
      <w:r>
        <w:rPr>
          <w:rFonts w:asciiTheme="majorHAnsi" w:hAnsiTheme="majorHAnsi" w:cstheme="majorHAnsi"/>
          <w:sz w:val="20"/>
          <w:szCs w:val="20"/>
        </w:rPr>
        <w:t xml:space="preserve"> </w:t>
      </w:r>
      <w:r w:rsidRPr="002E1EE1">
        <w:rPr>
          <w:rFonts w:asciiTheme="majorHAnsi" w:hAnsiTheme="majorHAnsi" w:cstheme="majorHAnsi"/>
          <w:sz w:val="16"/>
          <w:szCs w:val="16"/>
        </w:rPr>
        <w:sym w:font="Wingdings" w:char="F0E0"/>
      </w:r>
      <w:r>
        <w:rPr>
          <w:rFonts w:asciiTheme="majorHAnsi" w:hAnsiTheme="majorHAnsi" w:cstheme="majorHAnsi"/>
          <w:sz w:val="16"/>
          <w:szCs w:val="16"/>
        </w:rPr>
        <w:t xml:space="preserve"> </w:t>
      </w:r>
      <w:r w:rsidRPr="002E1EE1">
        <w:rPr>
          <w:rFonts w:asciiTheme="majorHAnsi" w:hAnsiTheme="majorHAnsi" w:cstheme="majorHAnsi"/>
          <w:sz w:val="20"/>
          <w:szCs w:val="20"/>
        </w:rPr>
        <w:t>Abgeholt ist abgeholt!</w:t>
      </w:r>
      <w:r w:rsidRPr="002E1EE1">
        <w:rPr>
          <w:rFonts w:asciiTheme="majorHAnsi" w:hAnsiTheme="majorHAnsi" w:cstheme="majorHAnsi"/>
          <w:sz w:val="20"/>
          <w:szCs w:val="20"/>
        </w:rPr>
        <w:br/>
      </w:r>
    </w:p>
    <w:p w14:paraId="05F96CB8" w14:textId="4E8339A6"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Wenn das Kind Nähe sucht, wird es von der Betreuerin aufgenommen, sollte dies keinen Erfolg bringen, wird die Bezugsperson hinzugezogen</w:t>
      </w:r>
      <w:r w:rsidR="001129DE">
        <w:rPr>
          <w:rFonts w:asciiTheme="majorHAnsi" w:hAnsiTheme="majorHAnsi" w:cstheme="majorHAnsi"/>
          <w:sz w:val="20"/>
          <w:szCs w:val="20"/>
        </w:rPr>
        <w:t>.</w:t>
      </w:r>
    </w:p>
    <w:p w14:paraId="4CCC7714" w14:textId="77777777" w:rsidR="002E1EE1" w:rsidRPr="001F6F0E" w:rsidRDefault="002E1EE1" w:rsidP="002E1EE1">
      <w:pPr>
        <w:pStyle w:val="Listenabsatz"/>
        <w:jc w:val="both"/>
        <w:rPr>
          <w:rFonts w:asciiTheme="majorHAnsi" w:hAnsiTheme="majorHAnsi" w:cstheme="majorHAnsi"/>
          <w:sz w:val="20"/>
          <w:szCs w:val="20"/>
        </w:rPr>
      </w:pPr>
    </w:p>
    <w:p w14:paraId="5B0128DC" w14:textId="15D2AEA9" w:rsidR="002E1EE1" w:rsidRPr="001F6F0E" w:rsidRDefault="002E1EE1" w:rsidP="002E1EE1">
      <w:pPr>
        <w:pStyle w:val="Listenabsatz"/>
        <w:numPr>
          <w:ilvl w:val="0"/>
          <w:numId w:val="8"/>
        </w:numPr>
        <w:spacing w:after="160" w:line="259" w:lineRule="auto"/>
        <w:ind w:left="426" w:hanging="66"/>
        <w:contextualSpacing/>
        <w:jc w:val="both"/>
        <w:rPr>
          <w:rFonts w:asciiTheme="majorHAnsi" w:hAnsiTheme="majorHAnsi" w:cstheme="majorHAnsi"/>
          <w:sz w:val="20"/>
          <w:szCs w:val="20"/>
        </w:rPr>
      </w:pPr>
      <w:r w:rsidRPr="001F6F0E">
        <w:rPr>
          <w:rFonts w:asciiTheme="majorHAnsi" w:hAnsiTheme="majorHAnsi" w:cstheme="majorHAnsi"/>
          <w:sz w:val="20"/>
          <w:szCs w:val="20"/>
        </w:rPr>
        <w:t xml:space="preserve">Die Bezugsperson verhält sich während der Eingewöhnung eher passiv und </w:t>
      </w:r>
      <w:r w:rsidRPr="001F6F0E">
        <w:rPr>
          <w:rFonts w:asciiTheme="majorHAnsi" w:hAnsiTheme="majorHAnsi" w:cstheme="majorHAnsi"/>
          <w:sz w:val="20"/>
          <w:szCs w:val="20"/>
          <w:u w:val="single"/>
        </w:rPr>
        <w:t>spielt nicht</w:t>
      </w:r>
      <w:r w:rsidRPr="001F6F0E">
        <w:rPr>
          <w:rFonts w:asciiTheme="majorHAnsi" w:hAnsiTheme="majorHAnsi" w:cstheme="majorHAnsi"/>
          <w:sz w:val="20"/>
          <w:szCs w:val="20"/>
        </w:rPr>
        <w:t xml:space="preserve"> mit den Kindern</w:t>
      </w:r>
      <w:r w:rsidR="001129DE">
        <w:rPr>
          <w:rFonts w:asciiTheme="majorHAnsi" w:hAnsiTheme="majorHAnsi" w:cstheme="majorHAnsi"/>
          <w:sz w:val="20"/>
          <w:szCs w:val="20"/>
        </w:rPr>
        <w:t>.</w:t>
      </w:r>
    </w:p>
    <w:p w14:paraId="56895DA8" w14:textId="77777777" w:rsidR="002E1EE1" w:rsidRPr="001F6F0E" w:rsidRDefault="002E1EE1" w:rsidP="002E1EE1">
      <w:pPr>
        <w:pStyle w:val="Listenabsatz"/>
        <w:jc w:val="both"/>
        <w:rPr>
          <w:rFonts w:asciiTheme="majorHAnsi" w:hAnsiTheme="majorHAnsi" w:cstheme="majorHAnsi"/>
          <w:sz w:val="20"/>
          <w:szCs w:val="20"/>
        </w:rPr>
      </w:pPr>
    </w:p>
    <w:p w14:paraId="6EDAD8C9" w14:textId="278E36A2"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Während der Eingewöhnung werden Pflege- und Routineaktivitäten mindestens einmal mit der Bezugsperson und Pädagogin durchgeführt</w:t>
      </w:r>
      <w:r w:rsidR="001129DE">
        <w:rPr>
          <w:rFonts w:asciiTheme="majorHAnsi" w:hAnsiTheme="majorHAnsi" w:cstheme="majorHAnsi"/>
          <w:sz w:val="20"/>
          <w:szCs w:val="20"/>
        </w:rPr>
        <w:t>.</w:t>
      </w:r>
    </w:p>
    <w:p w14:paraId="5CBB804B" w14:textId="77777777" w:rsidR="002E1EE1" w:rsidRPr="001F6F0E" w:rsidRDefault="002E1EE1" w:rsidP="002E1EE1">
      <w:pPr>
        <w:pStyle w:val="Listenabsatz"/>
        <w:ind w:left="1080"/>
        <w:jc w:val="both"/>
        <w:rPr>
          <w:rFonts w:asciiTheme="majorHAnsi" w:hAnsiTheme="majorHAnsi" w:cstheme="majorHAnsi"/>
          <w:sz w:val="20"/>
          <w:szCs w:val="20"/>
        </w:rPr>
      </w:pPr>
    </w:p>
    <w:p w14:paraId="4422AAF5" w14:textId="1E561C2F" w:rsidR="002E1EE1" w:rsidRPr="002E1EE1"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„Ein Stück von zu</w:t>
      </w:r>
      <w:r>
        <w:rPr>
          <w:rFonts w:asciiTheme="majorHAnsi" w:hAnsiTheme="majorHAnsi" w:cstheme="majorHAnsi"/>
          <w:sz w:val="20"/>
          <w:szCs w:val="20"/>
        </w:rPr>
        <w:t xml:space="preserve"> </w:t>
      </w:r>
      <w:r w:rsidRPr="001F6F0E">
        <w:rPr>
          <w:rFonts w:asciiTheme="majorHAnsi" w:hAnsiTheme="majorHAnsi" w:cstheme="majorHAnsi"/>
          <w:sz w:val="20"/>
          <w:szCs w:val="20"/>
        </w:rPr>
        <w:t>Hause“ hilft dem Kind sich in der neuen Umgebung wohler zu fühlen und gibt ihm ein Gefühl von Sicherheit</w:t>
      </w:r>
      <w:r>
        <w:rPr>
          <w:rFonts w:asciiTheme="majorHAnsi" w:hAnsiTheme="majorHAnsi" w:cstheme="majorHAnsi"/>
          <w:sz w:val="20"/>
          <w:szCs w:val="20"/>
        </w:rPr>
        <w:t xml:space="preserve"> (</w:t>
      </w:r>
      <w:r w:rsidRPr="002E1EE1">
        <w:rPr>
          <w:rFonts w:asciiTheme="majorHAnsi" w:hAnsiTheme="majorHAnsi" w:cstheme="majorHAnsi"/>
          <w:sz w:val="20"/>
          <w:szCs w:val="20"/>
        </w:rPr>
        <w:t>Schmusetuch, Kuscheltier, Schnuller etc.</w:t>
      </w:r>
      <w:r>
        <w:rPr>
          <w:rFonts w:asciiTheme="majorHAnsi" w:hAnsiTheme="majorHAnsi" w:cstheme="majorHAnsi"/>
          <w:sz w:val="20"/>
          <w:szCs w:val="20"/>
        </w:rPr>
        <w:t>)</w:t>
      </w:r>
    </w:p>
    <w:p w14:paraId="01054390" w14:textId="77777777" w:rsidR="002E1EE1" w:rsidRPr="001F6F0E" w:rsidRDefault="002E1EE1" w:rsidP="002E1EE1">
      <w:pPr>
        <w:pStyle w:val="Listenabsatz"/>
        <w:jc w:val="both"/>
        <w:rPr>
          <w:rFonts w:asciiTheme="majorHAnsi" w:hAnsiTheme="majorHAnsi" w:cstheme="majorHAnsi"/>
          <w:sz w:val="20"/>
          <w:szCs w:val="20"/>
        </w:rPr>
      </w:pPr>
    </w:p>
    <w:p w14:paraId="41FD9486" w14:textId="77777777"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Während der Eingewöhnung sollten keine weiteren Umstellungen im Leben des Kindes stattfinden</w:t>
      </w:r>
    </w:p>
    <w:p w14:paraId="3837AEC6" w14:textId="77777777" w:rsidR="002E1EE1" w:rsidRPr="001F6F0E" w:rsidRDefault="002E1EE1" w:rsidP="002E1EE1">
      <w:pPr>
        <w:pStyle w:val="Listenabsatz"/>
        <w:numPr>
          <w:ilvl w:val="0"/>
          <w:numId w:val="9"/>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z.B. Umzug, Urlaub, Schnuller abgewöhnen, sauber werden</w:t>
      </w:r>
      <w:r>
        <w:rPr>
          <w:rFonts w:asciiTheme="majorHAnsi" w:hAnsiTheme="majorHAnsi" w:cstheme="majorHAnsi"/>
          <w:sz w:val="20"/>
          <w:szCs w:val="20"/>
        </w:rPr>
        <w:t>, …</w:t>
      </w:r>
    </w:p>
    <w:p w14:paraId="4B38BBEB" w14:textId="77777777" w:rsidR="002E1EE1" w:rsidRPr="001F6F0E" w:rsidRDefault="002E1EE1" w:rsidP="002E1EE1">
      <w:pPr>
        <w:pStyle w:val="Listenabsatz"/>
        <w:ind w:left="1080"/>
        <w:jc w:val="both"/>
        <w:rPr>
          <w:rFonts w:asciiTheme="majorHAnsi" w:hAnsiTheme="majorHAnsi" w:cstheme="majorHAnsi"/>
          <w:sz w:val="20"/>
          <w:szCs w:val="20"/>
        </w:rPr>
      </w:pPr>
    </w:p>
    <w:p w14:paraId="5A8E05FA" w14:textId="74F64A53"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Während der Trennungsphase unbedingt aus dem Blickfeld des Kindes gehen</w:t>
      </w:r>
      <w:r w:rsidR="001129DE">
        <w:rPr>
          <w:rFonts w:asciiTheme="majorHAnsi" w:hAnsiTheme="majorHAnsi" w:cstheme="majorHAnsi"/>
          <w:sz w:val="20"/>
          <w:szCs w:val="20"/>
        </w:rPr>
        <w:t>.</w:t>
      </w:r>
    </w:p>
    <w:p w14:paraId="15883F55" w14:textId="77777777" w:rsidR="002E1EE1" w:rsidRPr="001F6F0E" w:rsidRDefault="002E1EE1" w:rsidP="002E1EE1">
      <w:pPr>
        <w:pStyle w:val="Listenabsatz"/>
        <w:jc w:val="both"/>
        <w:rPr>
          <w:rFonts w:asciiTheme="majorHAnsi" w:hAnsiTheme="majorHAnsi" w:cstheme="majorHAnsi"/>
          <w:sz w:val="20"/>
          <w:szCs w:val="20"/>
        </w:rPr>
      </w:pPr>
    </w:p>
    <w:p w14:paraId="26F26EDB" w14:textId="7A74FC0C"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Das Abschiedsritual wird dem Kind und seinen Gewohnheiten angepasst</w:t>
      </w:r>
      <w:r w:rsidR="001129DE">
        <w:rPr>
          <w:rFonts w:asciiTheme="majorHAnsi" w:hAnsiTheme="majorHAnsi" w:cstheme="majorHAnsi"/>
          <w:sz w:val="20"/>
          <w:szCs w:val="20"/>
        </w:rPr>
        <w:t>.</w:t>
      </w:r>
    </w:p>
    <w:p w14:paraId="3D938C45" w14:textId="77777777" w:rsidR="002E1EE1" w:rsidRPr="001F6F0E" w:rsidRDefault="002E1EE1" w:rsidP="002E1EE1">
      <w:pPr>
        <w:pStyle w:val="Listenabsatz"/>
        <w:jc w:val="both"/>
        <w:rPr>
          <w:rFonts w:asciiTheme="majorHAnsi" w:hAnsiTheme="majorHAnsi" w:cstheme="majorHAnsi"/>
          <w:sz w:val="20"/>
          <w:szCs w:val="20"/>
        </w:rPr>
      </w:pPr>
    </w:p>
    <w:p w14:paraId="6078FC32" w14:textId="27622011"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Zeitliche Vereinbarungen mit der Gruppe unbedingt einhalten</w:t>
      </w:r>
      <w:r w:rsidR="001129DE">
        <w:rPr>
          <w:rFonts w:asciiTheme="majorHAnsi" w:hAnsiTheme="majorHAnsi" w:cstheme="majorHAnsi"/>
          <w:sz w:val="20"/>
          <w:szCs w:val="20"/>
        </w:rPr>
        <w:t>.</w:t>
      </w:r>
    </w:p>
    <w:p w14:paraId="1C6FEECC" w14:textId="77777777" w:rsidR="002E1EE1" w:rsidRPr="001F6F0E" w:rsidRDefault="002E1EE1" w:rsidP="002E1EE1">
      <w:pPr>
        <w:pStyle w:val="Listenabsatz"/>
        <w:jc w:val="both"/>
        <w:rPr>
          <w:rFonts w:asciiTheme="majorHAnsi" w:hAnsiTheme="majorHAnsi" w:cstheme="majorHAnsi"/>
          <w:sz w:val="20"/>
          <w:szCs w:val="20"/>
        </w:rPr>
      </w:pPr>
    </w:p>
    <w:p w14:paraId="0D28B96A" w14:textId="2647B11B"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Es ist normal, dass manche Kinder bei der Trennung und/ oder beim Wiedersehen weinen, denn sie erleben eine neue Situation</w:t>
      </w:r>
      <w:r w:rsidR="001129DE">
        <w:rPr>
          <w:rFonts w:asciiTheme="majorHAnsi" w:hAnsiTheme="majorHAnsi" w:cstheme="majorHAnsi"/>
          <w:sz w:val="20"/>
          <w:szCs w:val="20"/>
        </w:rPr>
        <w:t>.</w:t>
      </w:r>
    </w:p>
    <w:p w14:paraId="6E5DDEE9" w14:textId="77777777" w:rsidR="002E1EE1" w:rsidRPr="001F6F0E" w:rsidRDefault="002E1EE1" w:rsidP="002E1EE1">
      <w:pPr>
        <w:pStyle w:val="Listenabsatz"/>
        <w:jc w:val="both"/>
        <w:rPr>
          <w:rFonts w:asciiTheme="majorHAnsi" w:hAnsiTheme="majorHAnsi" w:cstheme="majorHAnsi"/>
          <w:sz w:val="20"/>
          <w:szCs w:val="20"/>
        </w:rPr>
      </w:pPr>
    </w:p>
    <w:p w14:paraId="223D94D2" w14:textId="6BD00473"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Wenn sich das Kind nicht beruhigt, versprechen wir, die Bezugsperson spätestens nach 20 bis 30 Minuten zu kontaktieren</w:t>
      </w:r>
      <w:r w:rsidR="001129DE">
        <w:rPr>
          <w:rFonts w:asciiTheme="majorHAnsi" w:hAnsiTheme="majorHAnsi" w:cstheme="majorHAnsi"/>
          <w:sz w:val="20"/>
          <w:szCs w:val="20"/>
        </w:rPr>
        <w:t>.</w:t>
      </w:r>
    </w:p>
    <w:p w14:paraId="2F82FFA7" w14:textId="77777777" w:rsidR="002E1EE1" w:rsidRPr="001F6F0E" w:rsidRDefault="002E1EE1" w:rsidP="002E1EE1">
      <w:pPr>
        <w:pStyle w:val="Listenabsatz"/>
        <w:jc w:val="both"/>
        <w:rPr>
          <w:rFonts w:asciiTheme="majorHAnsi" w:hAnsiTheme="majorHAnsi" w:cstheme="majorHAnsi"/>
          <w:sz w:val="20"/>
          <w:szCs w:val="20"/>
        </w:rPr>
      </w:pPr>
    </w:p>
    <w:p w14:paraId="4F966875" w14:textId="77777777"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Auch die Bezugsperson erlebt eine neue Situation und manchmal auch die erste Trennung vom Kind. Sie muss genauso loslassen können und bereit sein für diesen Schritt.</w:t>
      </w:r>
    </w:p>
    <w:p w14:paraId="58323295" w14:textId="77777777" w:rsidR="002E1EE1" w:rsidRPr="001F6F0E" w:rsidRDefault="002E1EE1" w:rsidP="002E1EE1">
      <w:pPr>
        <w:pStyle w:val="Listenabsatz"/>
        <w:jc w:val="both"/>
        <w:rPr>
          <w:rFonts w:asciiTheme="majorHAnsi" w:hAnsiTheme="majorHAnsi" w:cstheme="majorHAnsi"/>
          <w:sz w:val="20"/>
          <w:szCs w:val="20"/>
        </w:rPr>
      </w:pPr>
    </w:p>
    <w:p w14:paraId="18CB756B" w14:textId="77777777" w:rsidR="002E1EE1" w:rsidRPr="001F6F0E"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 xml:space="preserve">Dem Kind und euch selbst genug Zeit lassen ist von großer Bedeutung. Mit Druck und Stress funktioniert das nicht! </w:t>
      </w:r>
    </w:p>
    <w:p w14:paraId="506443F1" w14:textId="77777777" w:rsidR="002E1EE1" w:rsidRPr="001F6F0E" w:rsidRDefault="002E1EE1" w:rsidP="002E1EE1">
      <w:pPr>
        <w:pStyle w:val="Listenabsatz"/>
        <w:rPr>
          <w:rFonts w:asciiTheme="majorHAnsi" w:hAnsiTheme="majorHAnsi" w:cstheme="majorHAnsi"/>
          <w:sz w:val="20"/>
          <w:szCs w:val="20"/>
        </w:rPr>
      </w:pPr>
    </w:p>
    <w:p w14:paraId="772113F2" w14:textId="42F3D67A" w:rsidR="002E1EE1" w:rsidRPr="002E1EE1" w:rsidRDefault="002E1EE1" w:rsidP="002E1EE1">
      <w:pPr>
        <w:pStyle w:val="Listenabsatz"/>
        <w:numPr>
          <w:ilvl w:val="0"/>
          <w:numId w:val="8"/>
        </w:numPr>
        <w:spacing w:after="160" w:line="259" w:lineRule="auto"/>
        <w:contextualSpacing/>
        <w:jc w:val="both"/>
        <w:rPr>
          <w:rFonts w:asciiTheme="majorHAnsi" w:hAnsiTheme="majorHAnsi" w:cstheme="majorHAnsi"/>
          <w:sz w:val="20"/>
          <w:szCs w:val="20"/>
        </w:rPr>
      </w:pPr>
      <w:r w:rsidRPr="001F6F0E">
        <w:rPr>
          <w:rFonts w:asciiTheme="majorHAnsi" w:hAnsiTheme="majorHAnsi" w:cstheme="majorHAnsi"/>
          <w:sz w:val="20"/>
          <w:szCs w:val="20"/>
        </w:rPr>
        <w:t>Ihr seid die Experten eurer Kinder</w:t>
      </w:r>
      <w:r w:rsidR="001129DE">
        <w:rPr>
          <w:rFonts w:asciiTheme="majorHAnsi" w:hAnsiTheme="majorHAnsi" w:cstheme="majorHAnsi"/>
          <w:sz w:val="20"/>
          <w:szCs w:val="20"/>
        </w:rPr>
        <w:t xml:space="preserve"> </w:t>
      </w:r>
      <w:r w:rsidRPr="001F6F0E">
        <w:rPr>
          <w:rFonts w:asciiTheme="majorHAnsi" w:hAnsiTheme="majorHAnsi" w:cstheme="majorHAnsi"/>
          <w:sz w:val="20"/>
          <w:szCs w:val="20"/>
        </w:rPr>
        <w:t xml:space="preserve">- wir freuen uns über </w:t>
      </w:r>
      <w:r w:rsidR="001129DE" w:rsidRPr="001F6F0E">
        <w:rPr>
          <w:rFonts w:asciiTheme="majorHAnsi" w:hAnsiTheme="majorHAnsi" w:cstheme="majorHAnsi"/>
          <w:sz w:val="20"/>
          <w:szCs w:val="20"/>
        </w:rPr>
        <w:t>Informationen,</w:t>
      </w:r>
      <w:r w:rsidRPr="001F6F0E">
        <w:rPr>
          <w:rFonts w:asciiTheme="majorHAnsi" w:hAnsiTheme="majorHAnsi" w:cstheme="majorHAnsi"/>
          <w:sz w:val="20"/>
          <w:szCs w:val="20"/>
        </w:rPr>
        <w:t xml:space="preserve"> um das Kind und sein Wesen besser kennenzulernen. </w:t>
      </w:r>
    </w:p>
    <w:p w14:paraId="107BED2E" w14:textId="61EA5DE5" w:rsidR="00A811B7" w:rsidRPr="002B2F0E" w:rsidRDefault="00A811B7" w:rsidP="00A811B7">
      <w:pPr>
        <w:pStyle w:val="berschrift1"/>
        <w:rPr>
          <w:rFonts w:cstheme="majorHAnsi"/>
          <w:b/>
          <w:bCs/>
        </w:rPr>
      </w:pPr>
      <w:bookmarkStart w:id="16" w:name="_Toc156227591"/>
      <w:r w:rsidRPr="002B2F0E">
        <w:rPr>
          <w:rFonts w:cstheme="majorHAnsi"/>
          <w:b/>
          <w:bCs/>
          <w:color w:val="660066"/>
        </w:rPr>
        <w:lastRenderedPageBreak/>
        <w:t>Tagesablauf</w:t>
      </w:r>
      <w:bookmarkEnd w:id="16"/>
    </w:p>
    <w:p w14:paraId="62067AEA" w14:textId="77777777" w:rsidR="00A811B7" w:rsidRPr="002B2F0E" w:rsidRDefault="00A811B7" w:rsidP="00A811B7">
      <w:pPr>
        <w:rPr>
          <w:rFonts w:asciiTheme="majorHAnsi" w:hAnsiTheme="majorHAnsi" w:cstheme="majorHAnsi"/>
        </w:rPr>
      </w:pPr>
    </w:p>
    <w:p w14:paraId="4F2DD5D6" w14:textId="0DFAE5D0" w:rsidR="00A811B7" w:rsidRPr="002B2F0E" w:rsidRDefault="00A811B7" w:rsidP="00A811B7">
      <w:pPr>
        <w:rPr>
          <w:rFonts w:asciiTheme="majorHAnsi" w:hAnsiTheme="majorHAnsi" w:cstheme="majorHAnsi"/>
          <w:sz w:val="24"/>
          <w:szCs w:val="24"/>
          <w:u w:val="single"/>
        </w:rPr>
      </w:pPr>
      <w:r w:rsidRPr="002B2F0E">
        <w:rPr>
          <w:rFonts w:asciiTheme="majorHAnsi" w:hAnsiTheme="majorHAnsi" w:cstheme="majorHAnsi"/>
          <w:sz w:val="28"/>
          <w:szCs w:val="28"/>
          <w:u w:val="single"/>
        </w:rPr>
        <w:t>Beispiel für einen Tag in der Kinderkrippe</w:t>
      </w:r>
    </w:p>
    <w:p w14:paraId="2C7149A9"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07:00 Uhr   -   07:30 Uhr      Hände waschen mit den Eltern/Erziehungsberechtigten</w:t>
      </w:r>
    </w:p>
    <w:p w14:paraId="1123A6D9" w14:textId="77777777" w:rsidR="00A811B7" w:rsidRPr="002B2F0E" w:rsidRDefault="00A811B7" w:rsidP="00A811B7">
      <w:pPr>
        <w:rPr>
          <w:rFonts w:asciiTheme="majorHAnsi" w:hAnsiTheme="majorHAnsi" w:cstheme="majorHAnsi"/>
          <w:sz w:val="28"/>
          <w:szCs w:val="28"/>
        </w:rPr>
      </w:pPr>
      <w:r w:rsidRPr="002B2F0E">
        <w:rPr>
          <w:rFonts w:asciiTheme="majorHAnsi" w:hAnsiTheme="majorHAnsi" w:cstheme="majorHAnsi"/>
          <w:sz w:val="24"/>
          <w:szCs w:val="24"/>
        </w:rPr>
        <w:t xml:space="preserve">                                                  Ankommen in der Sammelgruppe</w:t>
      </w:r>
    </w:p>
    <w:p w14:paraId="1FC48D21" w14:textId="77777777" w:rsidR="00A811B7" w:rsidRPr="002B2F0E" w:rsidRDefault="00A811B7" w:rsidP="00A811B7">
      <w:pPr>
        <w:rPr>
          <w:rFonts w:asciiTheme="majorHAnsi" w:hAnsiTheme="majorHAnsi" w:cstheme="majorHAnsi"/>
          <w:sz w:val="28"/>
          <w:szCs w:val="28"/>
        </w:rPr>
      </w:pPr>
      <w:r w:rsidRPr="002B2F0E">
        <w:rPr>
          <w:rFonts w:asciiTheme="majorHAnsi" w:hAnsiTheme="majorHAnsi" w:cstheme="majorHAnsi"/>
          <w:sz w:val="24"/>
          <w:szCs w:val="24"/>
        </w:rPr>
        <w:t xml:space="preserve">08:00 Uhr   -   09:00 Uhr    </w:t>
      </w:r>
      <w:r w:rsidRPr="002B2F0E">
        <w:rPr>
          <w:rFonts w:asciiTheme="majorHAnsi" w:hAnsiTheme="majorHAnsi" w:cstheme="majorHAnsi"/>
        </w:rPr>
        <w:t xml:space="preserve">   </w:t>
      </w:r>
      <w:r w:rsidRPr="002B2F0E">
        <w:rPr>
          <w:rFonts w:asciiTheme="majorHAnsi" w:hAnsiTheme="majorHAnsi" w:cstheme="majorHAnsi"/>
          <w:sz w:val="24"/>
          <w:szCs w:val="24"/>
        </w:rPr>
        <w:t>Ankommen in der Stammgruppe</w:t>
      </w:r>
      <w:r w:rsidRPr="002B2F0E">
        <w:rPr>
          <w:rFonts w:asciiTheme="majorHAnsi" w:hAnsiTheme="majorHAnsi" w:cstheme="majorHAnsi"/>
          <w:sz w:val="28"/>
          <w:szCs w:val="28"/>
        </w:rPr>
        <w:t xml:space="preserve">                                   </w:t>
      </w:r>
    </w:p>
    <w:p w14:paraId="5266EA9A" w14:textId="04ED18AE"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09:</w:t>
      </w:r>
      <w:r w:rsidR="00C60D7A">
        <w:rPr>
          <w:rFonts w:asciiTheme="majorHAnsi" w:hAnsiTheme="majorHAnsi" w:cstheme="majorHAnsi"/>
          <w:sz w:val="24"/>
          <w:szCs w:val="24"/>
        </w:rPr>
        <w:t>30</w:t>
      </w:r>
      <w:r w:rsidRPr="002B2F0E">
        <w:rPr>
          <w:rFonts w:asciiTheme="majorHAnsi" w:hAnsiTheme="majorHAnsi" w:cstheme="majorHAnsi"/>
          <w:sz w:val="24"/>
          <w:szCs w:val="24"/>
        </w:rPr>
        <w:t xml:space="preserve"> Uhr       </w:t>
      </w:r>
      <w:r w:rsidR="00C60D7A">
        <w:rPr>
          <w:rFonts w:asciiTheme="majorHAnsi" w:hAnsiTheme="majorHAnsi" w:cstheme="majorHAnsi"/>
          <w:sz w:val="24"/>
          <w:szCs w:val="24"/>
        </w:rPr>
        <w:t xml:space="preserve">                        </w:t>
      </w:r>
      <w:r w:rsidRPr="002B2F0E">
        <w:rPr>
          <w:rFonts w:asciiTheme="majorHAnsi" w:hAnsiTheme="majorHAnsi" w:cstheme="majorHAnsi"/>
          <w:sz w:val="24"/>
          <w:szCs w:val="24"/>
        </w:rPr>
        <w:t>Aufräumen</w:t>
      </w:r>
    </w:p>
    <w:p w14:paraId="5142F7F3" w14:textId="44BF4513"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09:</w:t>
      </w:r>
      <w:r w:rsidR="00C60D7A">
        <w:rPr>
          <w:rFonts w:asciiTheme="majorHAnsi" w:hAnsiTheme="majorHAnsi" w:cstheme="majorHAnsi"/>
          <w:sz w:val="24"/>
          <w:szCs w:val="24"/>
        </w:rPr>
        <w:t>30</w:t>
      </w:r>
      <w:r w:rsidRPr="002B2F0E">
        <w:rPr>
          <w:rFonts w:asciiTheme="majorHAnsi" w:hAnsiTheme="majorHAnsi" w:cstheme="majorHAnsi"/>
          <w:sz w:val="24"/>
          <w:szCs w:val="24"/>
        </w:rPr>
        <w:t xml:space="preserve"> Uhr   -   </w:t>
      </w:r>
      <w:r w:rsidR="00C60D7A">
        <w:rPr>
          <w:rFonts w:asciiTheme="majorHAnsi" w:hAnsiTheme="majorHAnsi" w:cstheme="majorHAnsi"/>
          <w:sz w:val="24"/>
          <w:szCs w:val="24"/>
        </w:rPr>
        <w:t>10:00</w:t>
      </w:r>
      <w:r w:rsidRPr="002B2F0E">
        <w:rPr>
          <w:rFonts w:asciiTheme="majorHAnsi" w:hAnsiTheme="majorHAnsi" w:cstheme="majorHAnsi"/>
          <w:sz w:val="24"/>
          <w:szCs w:val="24"/>
        </w:rPr>
        <w:t xml:space="preserve"> Uhr       Morgenkreis </w:t>
      </w:r>
    </w:p>
    <w:p w14:paraId="112F1599" w14:textId="3354FE8A" w:rsidR="00A811B7" w:rsidRPr="002B2F0E" w:rsidRDefault="00C60D7A" w:rsidP="00A811B7">
      <w:pPr>
        <w:rPr>
          <w:rFonts w:asciiTheme="majorHAnsi" w:hAnsiTheme="majorHAnsi" w:cstheme="majorHAnsi"/>
          <w:sz w:val="24"/>
          <w:szCs w:val="24"/>
        </w:rPr>
      </w:pPr>
      <w:r>
        <w:rPr>
          <w:rFonts w:asciiTheme="majorHAnsi" w:hAnsiTheme="majorHAnsi" w:cstheme="majorHAnsi"/>
          <w:sz w:val="24"/>
          <w:szCs w:val="24"/>
        </w:rPr>
        <w:t>10:00</w:t>
      </w:r>
      <w:r w:rsidR="00A811B7" w:rsidRPr="002B2F0E">
        <w:rPr>
          <w:rFonts w:asciiTheme="majorHAnsi" w:hAnsiTheme="majorHAnsi" w:cstheme="majorHAnsi"/>
          <w:sz w:val="24"/>
          <w:szCs w:val="24"/>
        </w:rPr>
        <w:t xml:space="preserve"> Uhr   </w:t>
      </w:r>
      <w:r>
        <w:rPr>
          <w:rFonts w:asciiTheme="majorHAnsi" w:hAnsiTheme="majorHAnsi" w:cstheme="majorHAnsi"/>
          <w:sz w:val="24"/>
          <w:szCs w:val="24"/>
        </w:rPr>
        <w:t xml:space="preserve">                     </w:t>
      </w:r>
      <w:r w:rsidR="00A811B7" w:rsidRPr="002B2F0E">
        <w:rPr>
          <w:rFonts w:asciiTheme="majorHAnsi" w:hAnsiTheme="majorHAnsi" w:cstheme="majorHAnsi"/>
          <w:sz w:val="24"/>
          <w:szCs w:val="24"/>
        </w:rPr>
        <w:t xml:space="preserve">       Gemeinsames Frühstück</w:t>
      </w:r>
    </w:p>
    <w:p w14:paraId="52C9A327" w14:textId="1F77E362" w:rsidR="00C60D7A"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10:</w:t>
      </w:r>
      <w:r w:rsidR="00C60D7A">
        <w:rPr>
          <w:rFonts w:asciiTheme="majorHAnsi" w:hAnsiTheme="majorHAnsi" w:cstheme="majorHAnsi"/>
          <w:sz w:val="24"/>
          <w:szCs w:val="24"/>
        </w:rPr>
        <w:t xml:space="preserve">30 </w:t>
      </w:r>
      <w:r w:rsidRPr="002B2F0E">
        <w:rPr>
          <w:rFonts w:asciiTheme="majorHAnsi" w:hAnsiTheme="majorHAnsi" w:cstheme="majorHAnsi"/>
          <w:sz w:val="24"/>
          <w:szCs w:val="24"/>
        </w:rPr>
        <w:t>Uhr   -   11:</w:t>
      </w:r>
      <w:r w:rsidR="00C60D7A">
        <w:rPr>
          <w:rFonts w:asciiTheme="majorHAnsi" w:hAnsiTheme="majorHAnsi" w:cstheme="majorHAnsi"/>
          <w:sz w:val="24"/>
          <w:szCs w:val="24"/>
        </w:rPr>
        <w:t xml:space="preserve">30 </w:t>
      </w:r>
      <w:r w:rsidRPr="002B2F0E">
        <w:rPr>
          <w:rFonts w:asciiTheme="majorHAnsi" w:hAnsiTheme="majorHAnsi" w:cstheme="majorHAnsi"/>
          <w:sz w:val="24"/>
          <w:szCs w:val="24"/>
        </w:rPr>
        <w:t>Uhr       Spiel- und Angebotsphase</w:t>
      </w:r>
    </w:p>
    <w:p w14:paraId="2DFA18A1" w14:textId="4E064AD3"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11:</w:t>
      </w:r>
      <w:r w:rsidR="00C60D7A">
        <w:rPr>
          <w:rFonts w:asciiTheme="majorHAnsi" w:hAnsiTheme="majorHAnsi" w:cstheme="majorHAnsi"/>
          <w:sz w:val="24"/>
          <w:szCs w:val="24"/>
        </w:rPr>
        <w:t xml:space="preserve">25 </w:t>
      </w:r>
      <w:r w:rsidRPr="002B2F0E">
        <w:rPr>
          <w:rFonts w:asciiTheme="majorHAnsi" w:hAnsiTheme="majorHAnsi" w:cstheme="majorHAnsi"/>
          <w:sz w:val="24"/>
          <w:szCs w:val="24"/>
        </w:rPr>
        <w:t xml:space="preserve">Uhr       </w:t>
      </w:r>
      <w:r w:rsidR="00C60D7A">
        <w:rPr>
          <w:rFonts w:asciiTheme="majorHAnsi" w:hAnsiTheme="majorHAnsi" w:cstheme="majorHAnsi"/>
          <w:sz w:val="24"/>
          <w:szCs w:val="24"/>
        </w:rPr>
        <w:t xml:space="preserve">                         </w:t>
      </w:r>
      <w:r w:rsidRPr="002B2F0E">
        <w:rPr>
          <w:rFonts w:asciiTheme="majorHAnsi" w:hAnsiTheme="majorHAnsi" w:cstheme="majorHAnsi"/>
          <w:sz w:val="24"/>
          <w:szCs w:val="24"/>
        </w:rPr>
        <w:t>Vorbereitung fürs Mittagessen</w:t>
      </w:r>
    </w:p>
    <w:p w14:paraId="6E8FA403"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highlight w:val="lightGray"/>
        </w:rPr>
        <w:t>11:00 Uhr    -   12:30 Uhr      Abholzeit für den Halbtag</w:t>
      </w:r>
    </w:p>
    <w:p w14:paraId="17940AE4"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11:30 Uhr   -   12:00 Uhr       Mittagessen</w:t>
      </w:r>
    </w:p>
    <w:p w14:paraId="257293CA"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12:00 Uhr   -   14:00 Uhr       Mittagsruhe</w:t>
      </w:r>
    </w:p>
    <w:p w14:paraId="379C6062" w14:textId="7CE8A7C5"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 xml:space="preserve">14:00 Uhr   -   14:30 Uhr       Wach werden </w:t>
      </w:r>
    </w:p>
    <w:p w14:paraId="052A6BB1"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highlight w:val="lightGray"/>
        </w:rPr>
        <w:t>14:00 Uhr    -   17:00 Uhr      Abholzeit für den Ganztag</w:t>
      </w:r>
    </w:p>
    <w:p w14:paraId="477221D8" w14:textId="57E83E1F"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14:30 Uhr   -   15:00 Uhr       Gemeinsame Jause</w:t>
      </w:r>
    </w:p>
    <w:p w14:paraId="00892C52" w14:textId="77777777"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 xml:space="preserve">15:00 Uhr   -   17:00 Uhr      Spiel- und Abholphase </w:t>
      </w:r>
    </w:p>
    <w:p w14:paraId="2975F8E4" w14:textId="77777777" w:rsidR="00A811B7" w:rsidRPr="002B2F0E" w:rsidRDefault="00A811B7" w:rsidP="00A811B7">
      <w:pPr>
        <w:rPr>
          <w:rFonts w:asciiTheme="majorHAnsi" w:hAnsiTheme="majorHAnsi" w:cstheme="majorHAnsi"/>
          <w:sz w:val="28"/>
          <w:szCs w:val="28"/>
        </w:rPr>
      </w:pPr>
    </w:p>
    <w:p w14:paraId="2DDA1806" w14:textId="77777777" w:rsidR="00A811B7" w:rsidRPr="002B2F0E" w:rsidRDefault="00A811B7" w:rsidP="00A811B7">
      <w:pPr>
        <w:widowControl w:val="0"/>
        <w:jc w:val="center"/>
        <w:rPr>
          <w:rFonts w:asciiTheme="majorHAnsi" w:hAnsiTheme="majorHAnsi" w:cstheme="majorHAnsi"/>
          <w:sz w:val="24"/>
          <w:szCs w:val="24"/>
        </w:rPr>
      </w:pPr>
      <w:r w:rsidRPr="002B2F0E">
        <w:rPr>
          <w:rFonts w:asciiTheme="majorHAnsi" w:hAnsiTheme="majorHAnsi" w:cstheme="majorHAnsi"/>
          <w:sz w:val="24"/>
          <w:szCs w:val="24"/>
        </w:rPr>
        <w:t>Ein strukturierter Tagesablauf vermittelt dem Kind Sicherheit und Vertrauen, kann aber im Jahreszyklus durch die Entwicklungsphasen der Kinder leicht variieren. Wir versuchen dabei auf die individuellen Bedürfnisse und Interessen der Kinder einzugehen.</w:t>
      </w:r>
    </w:p>
    <w:p w14:paraId="22D87151" w14:textId="77777777" w:rsidR="00A811B7" w:rsidRPr="002B2F0E" w:rsidRDefault="00A811B7" w:rsidP="00A811B7">
      <w:pPr>
        <w:widowControl w:val="0"/>
        <w:jc w:val="center"/>
        <w:rPr>
          <w:rFonts w:asciiTheme="majorHAnsi" w:hAnsiTheme="majorHAnsi" w:cstheme="majorHAnsi"/>
          <w:sz w:val="24"/>
          <w:szCs w:val="24"/>
        </w:rPr>
      </w:pPr>
    </w:p>
    <w:p w14:paraId="647FE510" w14:textId="77777777" w:rsidR="00A811B7" w:rsidRPr="002B2F0E" w:rsidRDefault="00A811B7" w:rsidP="00A811B7">
      <w:pPr>
        <w:rPr>
          <w:rFonts w:asciiTheme="majorHAnsi" w:hAnsiTheme="majorHAnsi" w:cstheme="majorHAnsi"/>
          <w:sz w:val="24"/>
          <w:szCs w:val="24"/>
          <w:u w:val="single"/>
        </w:rPr>
      </w:pPr>
      <w:r w:rsidRPr="002B2F0E">
        <w:rPr>
          <w:rFonts w:asciiTheme="majorHAnsi" w:hAnsiTheme="majorHAnsi" w:cstheme="majorHAnsi"/>
          <w:sz w:val="24"/>
          <w:szCs w:val="24"/>
          <w:u w:val="single"/>
        </w:rPr>
        <w:t>Pünktlichkeit:</w:t>
      </w:r>
    </w:p>
    <w:p w14:paraId="19837497" w14:textId="1CDC9B5E" w:rsidR="00A811B7" w:rsidRPr="002B2F0E" w:rsidRDefault="00A811B7" w:rsidP="00A811B7">
      <w:pPr>
        <w:rPr>
          <w:rFonts w:asciiTheme="majorHAnsi" w:hAnsiTheme="majorHAnsi" w:cstheme="majorHAnsi"/>
          <w:sz w:val="24"/>
          <w:szCs w:val="24"/>
        </w:rPr>
      </w:pPr>
      <w:r w:rsidRPr="002B2F0E">
        <w:rPr>
          <w:rFonts w:asciiTheme="majorHAnsi" w:hAnsiTheme="majorHAnsi" w:cstheme="majorHAnsi"/>
          <w:sz w:val="24"/>
          <w:szCs w:val="24"/>
        </w:rPr>
        <w:t xml:space="preserve">Uns ist es </w:t>
      </w:r>
      <w:r w:rsidR="001129DE">
        <w:rPr>
          <w:rFonts w:asciiTheme="majorHAnsi" w:hAnsiTheme="majorHAnsi" w:cstheme="majorHAnsi"/>
          <w:sz w:val="24"/>
          <w:szCs w:val="24"/>
        </w:rPr>
        <w:t>w</w:t>
      </w:r>
      <w:r w:rsidRPr="002B2F0E">
        <w:rPr>
          <w:rFonts w:asciiTheme="majorHAnsi" w:hAnsiTheme="majorHAnsi" w:cstheme="majorHAnsi"/>
          <w:sz w:val="24"/>
          <w:szCs w:val="24"/>
        </w:rPr>
        <w:t xml:space="preserve">ichtig, dass man vereinbarte Zeiten einhält und sich bestmöglich an die Öffnungszeiten hält. Bitte kommt </w:t>
      </w:r>
      <w:r w:rsidRPr="002B2F0E">
        <w:rPr>
          <w:rFonts w:asciiTheme="majorHAnsi" w:hAnsiTheme="majorHAnsi" w:cstheme="majorHAnsi"/>
          <w:sz w:val="24"/>
          <w:szCs w:val="24"/>
          <w:u w:val="single"/>
        </w:rPr>
        <w:t>5 Minuten vor</w:t>
      </w:r>
      <w:r w:rsidRPr="002B2F0E">
        <w:rPr>
          <w:rFonts w:asciiTheme="majorHAnsi" w:hAnsiTheme="majorHAnsi" w:cstheme="majorHAnsi"/>
          <w:sz w:val="24"/>
          <w:szCs w:val="24"/>
        </w:rPr>
        <w:t xml:space="preserve"> der Abholzeit, damit ihr und euer Kind in Ruhe und pünktlich rausgehen könnt.</w:t>
      </w:r>
    </w:p>
    <w:p w14:paraId="2DA646AA" w14:textId="77777777" w:rsidR="00A811B7" w:rsidRPr="002B2F0E" w:rsidRDefault="00A811B7" w:rsidP="00A811B7">
      <w:pPr>
        <w:rPr>
          <w:rFonts w:asciiTheme="majorHAnsi" w:hAnsiTheme="majorHAnsi" w:cstheme="majorHAnsi"/>
        </w:rPr>
      </w:pPr>
    </w:p>
    <w:p w14:paraId="461A14C4" w14:textId="77777777" w:rsidR="004A208C" w:rsidRDefault="004A208C" w:rsidP="00F5134E">
      <w:pPr>
        <w:jc w:val="both"/>
        <w:rPr>
          <w:rFonts w:asciiTheme="majorHAnsi" w:hAnsiTheme="majorHAnsi" w:cstheme="majorHAnsi"/>
          <w:b/>
          <w:bCs/>
        </w:rPr>
      </w:pPr>
    </w:p>
    <w:p w14:paraId="1404438F" w14:textId="3D1119D2" w:rsidR="00A811B7" w:rsidRPr="00BF6275" w:rsidRDefault="00A811B7" w:rsidP="00F5134E">
      <w:pPr>
        <w:jc w:val="both"/>
        <w:rPr>
          <w:rFonts w:asciiTheme="majorHAnsi" w:hAnsiTheme="majorHAnsi" w:cstheme="majorHAnsi"/>
          <w:b/>
          <w:bCs/>
        </w:rPr>
      </w:pPr>
      <w:r w:rsidRPr="00BF6275">
        <w:rPr>
          <w:rFonts w:asciiTheme="majorHAnsi" w:hAnsiTheme="majorHAnsi" w:cstheme="majorHAnsi"/>
          <w:b/>
          <w:bCs/>
        </w:rPr>
        <w:lastRenderedPageBreak/>
        <w:t>BEOBACHTUNG</w:t>
      </w:r>
    </w:p>
    <w:p w14:paraId="02A07954" w14:textId="1656D018" w:rsidR="00A811B7" w:rsidRPr="002B2F0E" w:rsidRDefault="00A811B7" w:rsidP="00F5134E">
      <w:pPr>
        <w:jc w:val="both"/>
        <w:rPr>
          <w:rFonts w:asciiTheme="majorHAnsi" w:hAnsiTheme="majorHAnsi" w:cstheme="majorHAnsi"/>
        </w:rPr>
      </w:pPr>
      <w:r w:rsidRPr="002B2F0E">
        <w:rPr>
          <w:rFonts w:asciiTheme="majorHAnsi" w:hAnsiTheme="majorHAnsi" w:cstheme="majorHAnsi"/>
        </w:rPr>
        <w:t xml:space="preserve">Die Beobachtung hilft uns die kindliche Entwicklung besser begleiten sowie nötige Fördermaßnahmen treffen zu können. Dies wird innerhalb eines Beobachtungsbogens dokumentiert, und ebenso mit Fotos in ihren Mappen </w:t>
      </w:r>
      <w:r w:rsidR="00BF6275" w:rsidRPr="002B2F0E">
        <w:rPr>
          <w:rFonts w:asciiTheme="majorHAnsi" w:hAnsiTheme="majorHAnsi" w:cstheme="majorHAnsi"/>
        </w:rPr>
        <w:t>festgehalten</w:t>
      </w:r>
      <w:r w:rsidRPr="002B2F0E">
        <w:rPr>
          <w:rFonts w:asciiTheme="majorHAnsi" w:hAnsiTheme="majorHAnsi" w:cstheme="majorHAnsi"/>
        </w:rPr>
        <w:t>. Durch eine gute Beobachtung erkennt man aktuelle</w:t>
      </w:r>
      <w:r w:rsidR="0074300F">
        <w:rPr>
          <w:rFonts w:asciiTheme="majorHAnsi" w:hAnsiTheme="majorHAnsi" w:cstheme="majorHAnsi"/>
        </w:rPr>
        <w:t>,</w:t>
      </w:r>
      <w:r w:rsidRPr="002B2F0E">
        <w:rPr>
          <w:rFonts w:asciiTheme="majorHAnsi" w:hAnsiTheme="majorHAnsi" w:cstheme="majorHAnsi"/>
        </w:rPr>
        <w:t xml:space="preserve"> gemeinsame Interessen der Kinder, die bei der Planung des nächsten Themas und der Bildungseinheiten berücksichtigt werden. </w:t>
      </w:r>
    </w:p>
    <w:p w14:paraId="5DC7E7F4" w14:textId="77777777" w:rsidR="00BF6275" w:rsidRDefault="00BF6275" w:rsidP="00F5134E">
      <w:pPr>
        <w:jc w:val="both"/>
        <w:rPr>
          <w:rFonts w:asciiTheme="majorHAnsi" w:hAnsiTheme="majorHAnsi" w:cstheme="majorHAnsi"/>
          <w:b/>
          <w:bCs/>
        </w:rPr>
      </w:pPr>
    </w:p>
    <w:p w14:paraId="045B8A26" w14:textId="4CEF6086" w:rsidR="00A811B7" w:rsidRPr="00BF6275" w:rsidRDefault="00A811B7" w:rsidP="00F5134E">
      <w:pPr>
        <w:jc w:val="both"/>
        <w:rPr>
          <w:rFonts w:asciiTheme="majorHAnsi" w:hAnsiTheme="majorHAnsi" w:cstheme="majorHAnsi"/>
          <w:b/>
          <w:bCs/>
        </w:rPr>
      </w:pPr>
      <w:r w:rsidRPr="00BF6275">
        <w:rPr>
          <w:rFonts w:asciiTheme="majorHAnsi" w:hAnsiTheme="majorHAnsi" w:cstheme="majorHAnsi"/>
          <w:b/>
          <w:bCs/>
        </w:rPr>
        <w:t>BEZIEHUNGSORIENTIERTE PFLEGE</w:t>
      </w:r>
    </w:p>
    <w:p w14:paraId="46CF972A" w14:textId="77777777" w:rsidR="00A811B7" w:rsidRPr="002B2F0E" w:rsidRDefault="00A811B7" w:rsidP="00F5134E">
      <w:pPr>
        <w:jc w:val="both"/>
        <w:rPr>
          <w:rFonts w:asciiTheme="majorHAnsi" w:hAnsiTheme="majorHAnsi" w:cstheme="majorHAnsi"/>
        </w:rPr>
      </w:pPr>
      <w:r w:rsidRPr="002B2F0E">
        <w:rPr>
          <w:rFonts w:asciiTheme="majorHAnsi" w:hAnsiTheme="majorHAnsi" w:cstheme="majorHAnsi"/>
        </w:rPr>
        <w:t>Die Kinder werden vor dem Mittagessen und bei Bedarf gewickelt.</w:t>
      </w:r>
    </w:p>
    <w:p w14:paraId="396212B5" w14:textId="49BC8D63" w:rsidR="00A811B7" w:rsidRPr="002B2F0E" w:rsidRDefault="00A811B7" w:rsidP="00F5134E">
      <w:pPr>
        <w:jc w:val="both"/>
        <w:rPr>
          <w:rFonts w:asciiTheme="majorHAnsi" w:hAnsiTheme="majorHAnsi" w:cstheme="majorHAnsi"/>
        </w:rPr>
      </w:pPr>
      <w:r w:rsidRPr="002B2F0E">
        <w:rPr>
          <w:rFonts w:asciiTheme="majorHAnsi" w:hAnsiTheme="majorHAnsi" w:cstheme="majorHAnsi"/>
        </w:rPr>
        <w:t>Das Wickeln ist nicht nur Körperpflege, sondern auch Beziehungspflege. Dabei ist Zeit um liebevoll auf das Kind einzugehen, sich mit ihm zu unterhalten, es in das Wickeln einzubeziehen und auf seine Bedürfnisse zu achten und darauf zu reagieren.</w:t>
      </w:r>
    </w:p>
    <w:p w14:paraId="02747AE8" w14:textId="77777777" w:rsidR="00A811B7" w:rsidRPr="002B2F0E" w:rsidRDefault="00A811B7" w:rsidP="00F5134E">
      <w:pPr>
        <w:jc w:val="both"/>
        <w:rPr>
          <w:rFonts w:asciiTheme="majorHAnsi" w:hAnsiTheme="majorHAnsi" w:cstheme="majorHAnsi"/>
        </w:rPr>
      </w:pPr>
      <w:r w:rsidRPr="002B2F0E">
        <w:rPr>
          <w:rFonts w:asciiTheme="majorHAnsi" w:hAnsiTheme="majorHAnsi" w:cstheme="majorHAnsi"/>
        </w:rPr>
        <w:t>Es ist von großer Bedeutung für das Kind, auf welche Art und Weise es angefasst und berührt wird, denn dies wirkt sich auf seine Persönlichkeit, seine Eigenwahrnehmung und sein Empfinden von Grenzen aus. Seine Basissinne werden positiv stimuliert, wenn die Pädagogin das Wickeln einfühlsam, mit viel Respekt und Zeit durchführt. Dabei beachten wir die Befindlichkeit des Kindes. Es ist wichtig, die Handlungen immer sprachlich zu begleiten und die Reaktionen des Kindes zu beachten. Die Zeit die wir dabei mit dem Kind alleine verbringen, stärkt die Beziehung und das Vertrauen. Kinder erfahren dabei Wertschätzung und eine angenehme Wickelsituation. Zusätzlich können wir das Kind in dieser Einzelsituation gut beobachten.</w:t>
      </w:r>
    </w:p>
    <w:p w14:paraId="5D9DD8A8" w14:textId="499BBEE4" w:rsidR="00A811B7" w:rsidRPr="002B2F0E" w:rsidRDefault="00A811B7" w:rsidP="00F5134E">
      <w:pPr>
        <w:jc w:val="both"/>
        <w:rPr>
          <w:rFonts w:asciiTheme="majorHAnsi" w:hAnsiTheme="majorHAnsi" w:cstheme="majorHAnsi"/>
        </w:rPr>
      </w:pPr>
      <w:r w:rsidRPr="002B2F0E">
        <w:rPr>
          <w:rFonts w:asciiTheme="majorHAnsi" w:hAnsiTheme="majorHAnsi" w:cstheme="majorHAnsi"/>
        </w:rPr>
        <w:t>Das Kind soll so viel wie möglich selber machen können und einbezogen werden (Windel aussuchen, mithelfen beim An- und Ausziehen). Wenn es möchte, kann es sich noch auf die Toilette setzen.</w:t>
      </w:r>
      <w:r w:rsidRPr="002B2F0E">
        <w:rPr>
          <w:rFonts w:asciiTheme="majorHAnsi" w:hAnsiTheme="majorHAnsi" w:cstheme="majorHAnsi"/>
        </w:rPr>
        <w:br w:type="page"/>
      </w:r>
    </w:p>
    <w:p w14:paraId="4A10FE0E" w14:textId="77777777" w:rsidR="00227F60" w:rsidRPr="002B2F0E" w:rsidRDefault="00227F60" w:rsidP="00227F60">
      <w:pPr>
        <w:pStyle w:val="berschrift1"/>
        <w:jc w:val="both"/>
        <w:rPr>
          <w:rFonts w:cstheme="majorHAnsi"/>
          <w:b/>
          <w:bCs/>
          <w:color w:val="660066"/>
        </w:rPr>
      </w:pPr>
      <w:bookmarkStart w:id="17" w:name="_Toc156227592"/>
      <w:r w:rsidRPr="002B2F0E">
        <w:rPr>
          <w:rFonts w:cstheme="majorHAnsi"/>
          <w:b/>
          <w:bCs/>
          <w:color w:val="660066"/>
        </w:rPr>
        <w:lastRenderedPageBreak/>
        <w:t>Zusammenarbeit mit Eltern, Bildungspartnerschaft</w:t>
      </w:r>
      <w:bookmarkEnd w:id="17"/>
    </w:p>
    <w:p w14:paraId="08EF2ED0" w14:textId="77777777" w:rsidR="00227F60" w:rsidRPr="002B2F0E" w:rsidRDefault="00227F60" w:rsidP="00227F60">
      <w:pPr>
        <w:jc w:val="both"/>
        <w:rPr>
          <w:rFonts w:asciiTheme="majorHAnsi" w:hAnsiTheme="majorHAnsi" w:cstheme="majorHAnsi"/>
        </w:rPr>
      </w:pPr>
    </w:p>
    <w:p w14:paraId="696060B7" w14:textId="1B79F346" w:rsidR="00227F60" w:rsidRPr="0074300F" w:rsidRDefault="00227F60" w:rsidP="00227F60">
      <w:pPr>
        <w:jc w:val="both"/>
        <w:rPr>
          <w:rFonts w:asciiTheme="majorHAnsi" w:hAnsiTheme="majorHAnsi" w:cstheme="majorHAnsi"/>
          <w:b/>
          <w:bCs/>
          <w:lang w:val="de-DE" w:eastAsia="de-DE"/>
        </w:rPr>
      </w:pPr>
      <w:r w:rsidRPr="00BF6275">
        <w:rPr>
          <w:rFonts w:asciiTheme="majorHAnsi" w:hAnsiTheme="majorHAnsi" w:cstheme="majorHAnsi"/>
          <w:b/>
          <w:bCs/>
          <w:lang w:val="de-DE" w:eastAsia="de-DE"/>
        </w:rPr>
        <w:t>BILDUNGSPARTNERSCHAFT</w:t>
      </w:r>
    </w:p>
    <w:p w14:paraId="78D7905E" w14:textId="5B69F31A"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Die Eltern/Erziehungsberechtigten sind als „Experten der Kinder“ zu sehen, daher ist uns eine gute, vertrauensvolle Zusammenarbeit sehr wichtig. Deren Meinung/Mitsprache werden gewürdigt und berücksichtigt werden, jedoch wird eine Grenze gezogen, wo es um fachliches Entscheidungsrecht innerhalb der pädagogischen Arbeit und der Kinderkrippe geht. </w:t>
      </w:r>
    </w:p>
    <w:p w14:paraId="00CA6C0D" w14:textId="77777777"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Kinder leben und lernen in unterschiedlichen Mikrosystemen. Die Wechselbeziehungen zwischen diesen Lebensräumen haben Auswirkungen auf die Entwicklung des Kindes. Die konstruktive Zusammenarbeit mit den Eltern ist daher ein förderlicher Faktor für die optimale Entwicklung des Kindes.</w:t>
      </w:r>
    </w:p>
    <w:p w14:paraId="3E5FAB1A" w14:textId="52CE7A1A"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Bildungspartnerschaft basiert auf einer Atmosphäre des Vertrauens und gegenseitigen Respekts. Bei Eltern mit Migrationserfahrungen ist auf Wertschätzung gegenüber ihrer Kultur zu achten.</w:t>
      </w:r>
      <w:r w:rsidR="0074300F">
        <w:rPr>
          <w:rFonts w:asciiTheme="majorHAnsi" w:hAnsiTheme="majorHAnsi" w:cstheme="majorHAnsi"/>
          <w:lang w:val="de-DE" w:eastAsia="de-DE"/>
        </w:rPr>
        <w:t xml:space="preserve"> </w:t>
      </w:r>
      <w:r w:rsidRPr="002B2F0E">
        <w:rPr>
          <w:rFonts w:asciiTheme="majorHAnsi" w:hAnsiTheme="majorHAnsi" w:cstheme="majorHAnsi"/>
          <w:lang w:val="de-DE" w:eastAsia="de-DE"/>
        </w:rPr>
        <w:t xml:space="preserve">Dies wird durch Elterngespräche aufrechterhalten bzw. gefördert. </w:t>
      </w:r>
    </w:p>
    <w:p w14:paraId="7733D032" w14:textId="77777777" w:rsidR="00227F60" w:rsidRPr="002B2F0E" w:rsidRDefault="00227F60" w:rsidP="00227F60">
      <w:pPr>
        <w:jc w:val="both"/>
        <w:rPr>
          <w:rFonts w:asciiTheme="majorHAnsi" w:hAnsiTheme="majorHAnsi" w:cstheme="majorHAnsi"/>
          <w:lang w:val="de-DE" w:eastAsia="de-DE"/>
        </w:rPr>
      </w:pPr>
    </w:p>
    <w:p w14:paraId="19C70082" w14:textId="77777777"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Dazu zählen: </w:t>
      </w:r>
    </w:p>
    <w:p w14:paraId="026B35E6" w14:textId="77777777" w:rsidR="00227F60" w:rsidRPr="002B2F0E" w:rsidRDefault="00227F60" w:rsidP="00227F60">
      <w:pPr>
        <w:pStyle w:val="Listenabsatz"/>
        <w:numPr>
          <w:ilvl w:val="0"/>
          <w:numId w:val="4"/>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Aufnahmegespräche,</w:t>
      </w:r>
    </w:p>
    <w:p w14:paraId="65FF74A5" w14:textId="77777777" w:rsidR="00227F60" w:rsidRPr="002B2F0E" w:rsidRDefault="00227F60" w:rsidP="00227F60">
      <w:pPr>
        <w:pStyle w:val="Listenabsatz"/>
        <w:numPr>
          <w:ilvl w:val="0"/>
          <w:numId w:val="4"/>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Eingewöhnungsgespräche,</w:t>
      </w:r>
    </w:p>
    <w:p w14:paraId="142AD1B6" w14:textId="77777777" w:rsidR="00227F60" w:rsidRPr="002B2F0E" w:rsidRDefault="00227F60" w:rsidP="00227F60">
      <w:pPr>
        <w:pStyle w:val="Listenabsatz"/>
        <w:numPr>
          <w:ilvl w:val="0"/>
          <w:numId w:val="4"/>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Entwicklungsgespräche,</w:t>
      </w:r>
    </w:p>
    <w:p w14:paraId="49BBEF96" w14:textId="77777777" w:rsidR="00227F60" w:rsidRPr="002B2F0E" w:rsidRDefault="00227F60" w:rsidP="00227F60">
      <w:pPr>
        <w:pStyle w:val="Listenabsatz"/>
        <w:numPr>
          <w:ilvl w:val="0"/>
          <w:numId w:val="4"/>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Konfliktgespräche,</w:t>
      </w:r>
    </w:p>
    <w:p w14:paraId="49E3175F" w14:textId="30769401" w:rsidR="00227F60" w:rsidRDefault="00227F60" w:rsidP="00227F60">
      <w:pPr>
        <w:pStyle w:val="Listenabsatz"/>
        <w:numPr>
          <w:ilvl w:val="0"/>
          <w:numId w:val="4"/>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Tür- und Angelgespräche</w:t>
      </w:r>
    </w:p>
    <w:p w14:paraId="609C1707" w14:textId="77777777" w:rsidR="0074300F" w:rsidRPr="0074300F" w:rsidRDefault="0074300F" w:rsidP="0074300F">
      <w:pPr>
        <w:spacing w:after="200" w:line="276" w:lineRule="auto"/>
        <w:contextualSpacing/>
        <w:jc w:val="both"/>
        <w:rPr>
          <w:rFonts w:asciiTheme="majorHAnsi" w:hAnsiTheme="majorHAnsi" w:cstheme="majorHAnsi"/>
        </w:rPr>
      </w:pPr>
    </w:p>
    <w:p w14:paraId="66E7AD12" w14:textId="5176DD8E" w:rsidR="00227F60" w:rsidRPr="002B2F0E" w:rsidRDefault="00227F60" w:rsidP="00227F60">
      <w:pPr>
        <w:jc w:val="both"/>
        <w:rPr>
          <w:rFonts w:asciiTheme="majorHAnsi" w:hAnsiTheme="majorHAnsi" w:cstheme="majorHAnsi"/>
        </w:rPr>
      </w:pPr>
      <w:r w:rsidRPr="002B2F0E">
        <w:rPr>
          <w:rFonts w:asciiTheme="majorHAnsi" w:hAnsiTheme="majorHAnsi" w:cstheme="majorHAnsi"/>
        </w:rPr>
        <w:t>Ob zwischen Tür und Angel oder gerne bei einem vereinbarten Termin</w:t>
      </w:r>
      <w:r w:rsidR="00BF6275" w:rsidRPr="002B2F0E">
        <w:rPr>
          <w:rFonts w:asciiTheme="majorHAnsi" w:hAnsiTheme="majorHAnsi" w:cstheme="majorHAnsi"/>
        </w:rPr>
        <w:t>- wir</w:t>
      </w:r>
      <w:r w:rsidRPr="002B2F0E">
        <w:rPr>
          <w:rFonts w:asciiTheme="majorHAnsi" w:hAnsiTheme="majorHAnsi" w:cstheme="majorHAnsi"/>
        </w:rPr>
        <w:t xml:space="preserve"> stehen den Eltern gerne für ein Gespräch über den Entwicklungszustand zur Verfügung. Auch Konflikte können in diesem Rahmen besprochen werden.</w:t>
      </w:r>
      <w:r w:rsidR="005467A7">
        <w:rPr>
          <w:rFonts w:asciiTheme="majorHAnsi" w:hAnsiTheme="majorHAnsi" w:cstheme="majorHAnsi"/>
        </w:rPr>
        <w:t xml:space="preserve"> </w:t>
      </w:r>
      <w:r w:rsidRPr="002B2F0E">
        <w:rPr>
          <w:rFonts w:asciiTheme="majorHAnsi" w:hAnsiTheme="majorHAnsi" w:cstheme="majorHAnsi"/>
        </w:rPr>
        <w:t>Wir möchten an dieser Stelle betonen, dass die Erziehung in der Kinderkrippe immer nur zur Ergänzung und Begleitung der Familienerziehung gesehen wird, nie jedoch deren Ersatz darstellt.</w:t>
      </w:r>
    </w:p>
    <w:p w14:paraId="60E76C7F" w14:textId="77777777" w:rsidR="00227F60" w:rsidRPr="002B2F0E" w:rsidRDefault="00227F60" w:rsidP="00227F60">
      <w:pPr>
        <w:spacing w:after="200" w:line="276" w:lineRule="auto"/>
        <w:contextualSpacing/>
        <w:jc w:val="both"/>
        <w:rPr>
          <w:rFonts w:asciiTheme="majorHAnsi" w:hAnsiTheme="majorHAnsi" w:cstheme="majorHAnsi"/>
        </w:rPr>
      </w:pPr>
    </w:p>
    <w:p w14:paraId="20AC575E" w14:textId="77777777" w:rsidR="005467A7" w:rsidRDefault="005467A7" w:rsidP="00227F60">
      <w:pPr>
        <w:jc w:val="both"/>
        <w:rPr>
          <w:rFonts w:asciiTheme="majorHAnsi" w:hAnsiTheme="majorHAnsi" w:cstheme="majorHAnsi"/>
          <w:b/>
          <w:bCs/>
          <w:lang w:val="de-DE" w:eastAsia="de-DE"/>
        </w:rPr>
      </w:pPr>
    </w:p>
    <w:p w14:paraId="35DC0EA6" w14:textId="581E6242" w:rsidR="00227F60" w:rsidRPr="00BF6275" w:rsidRDefault="00227F60" w:rsidP="00227F60">
      <w:pPr>
        <w:jc w:val="both"/>
        <w:rPr>
          <w:rFonts w:asciiTheme="majorHAnsi" w:hAnsiTheme="majorHAnsi" w:cstheme="majorHAnsi"/>
          <w:b/>
          <w:bCs/>
          <w:lang w:val="de-DE" w:eastAsia="de-DE"/>
        </w:rPr>
      </w:pPr>
      <w:r w:rsidRPr="00BF6275">
        <w:rPr>
          <w:rFonts w:asciiTheme="majorHAnsi" w:hAnsiTheme="majorHAnsi" w:cstheme="majorHAnsi"/>
          <w:b/>
          <w:bCs/>
          <w:lang w:val="de-DE" w:eastAsia="de-DE"/>
        </w:rPr>
        <w:t>ELTERNABEND</w:t>
      </w:r>
    </w:p>
    <w:p w14:paraId="562AC1C2" w14:textId="02A44954"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Für die Eltern/Erziehungsberechtigten der neustartenden Kinder bieten wir bereits im Vorhinein einen Informationsabend an. So haben die Eltern ausreichend Zeit die Informationsblätter in Ruhe durchzulesen, zu planen und einige Kleinigkeiten (z.B. Patschen, </w:t>
      </w:r>
      <w:r w:rsidR="00BF6275" w:rsidRPr="002B2F0E">
        <w:rPr>
          <w:rFonts w:asciiTheme="majorHAnsi" w:hAnsiTheme="majorHAnsi" w:cstheme="majorHAnsi"/>
          <w:lang w:val="de-DE" w:eastAsia="de-DE"/>
        </w:rPr>
        <w:t>Matschhosen, …</w:t>
      </w:r>
      <w:r w:rsidRPr="002B2F0E">
        <w:rPr>
          <w:rFonts w:asciiTheme="majorHAnsi" w:hAnsiTheme="majorHAnsi" w:cstheme="majorHAnsi"/>
          <w:lang w:val="de-DE" w:eastAsia="de-DE"/>
        </w:rPr>
        <w:t xml:space="preserve"> etc.) vorzubereiten. </w:t>
      </w:r>
    </w:p>
    <w:p w14:paraId="415805F2" w14:textId="77777777" w:rsidR="00227F60" w:rsidRPr="002B2F0E" w:rsidRDefault="00227F60" w:rsidP="00227F60">
      <w:pPr>
        <w:spacing w:after="200" w:line="276" w:lineRule="auto"/>
        <w:contextualSpacing/>
        <w:jc w:val="both"/>
        <w:rPr>
          <w:rFonts w:asciiTheme="majorHAnsi" w:hAnsiTheme="majorHAnsi" w:cstheme="majorHAnsi"/>
        </w:rPr>
      </w:pPr>
    </w:p>
    <w:p w14:paraId="2708D20A" w14:textId="77777777" w:rsidR="0074300F" w:rsidRDefault="0074300F" w:rsidP="00227F60">
      <w:pPr>
        <w:spacing w:after="200" w:line="276" w:lineRule="auto"/>
        <w:contextualSpacing/>
        <w:jc w:val="both"/>
        <w:rPr>
          <w:rFonts w:asciiTheme="majorHAnsi" w:hAnsiTheme="majorHAnsi" w:cstheme="majorHAnsi"/>
          <w:b/>
          <w:bCs/>
        </w:rPr>
      </w:pPr>
    </w:p>
    <w:p w14:paraId="39995F1F" w14:textId="77777777" w:rsidR="005A7F45" w:rsidRDefault="005A7F45" w:rsidP="00227F60">
      <w:pPr>
        <w:spacing w:after="200" w:line="276" w:lineRule="auto"/>
        <w:contextualSpacing/>
        <w:jc w:val="both"/>
        <w:rPr>
          <w:rFonts w:asciiTheme="majorHAnsi" w:hAnsiTheme="majorHAnsi" w:cstheme="majorHAnsi"/>
          <w:b/>
          <w:bCs/>
        </w:rPr>
      </w:pPr>
    </w:p>
    <w:p w14:paraId="5DBABDCA" w14:textId="77777777" w:rsidR="005A7F45" w:rsidRDefault="005A7F45" w:rsidP="00227F60">
      <w:pPr>
        <w:spacing w:after="200" w:line="276" w:lineRule="auto"/>
        <w:contextualSpacing/>
        <w:jc w:val="both"/>
        <w:rPr>
          <w:rFonts w:asciiTheme="majorHAnsi" w:hAnsiTheme="majorHAnsi" w:cstheme="majorHAnsi"/>
          <w:b/>
          <w:bCs/>
        </w:rPr>
      </w:pPr>
    </w:p>
    <w:p w14:paraId="64DBC926" w14:textId="77777777" w:rsidR="0074300F" w:rsidRDefault="0074300F" w:rsidP="00227F60">
      <w:pPr>
        <w:spacing w:after="200" w:line="276" w:lineRule="auto"/>
        <w:contextualSpacing/>
        <w:jc w:val="both"/>
        <w:rPr>
          <w:rFonts w:asciiTheme="majorHAnsi" w:hAnsiTheme="majorHAnsi" w:cstheme="majorHAnsi"/>
          <w:b/>
          <w:bCs/>
        </w:rPr>
      </w:pPr>
    </w:p>
    <w:p w14:paraId="1E6E051D" w14:textId="77777777" w:rsidR="0074300F" w:rsidRDefault="0074300F" w:rsidP="00227F60">
      <w:pPr>
        <w:spacing w:after="200" w:line="276" w:lineRule="auto"/>
        <w:contextualSpacing/>
        <w:jc w:val="both"/>
        <w:rPr>
          <w:rFonts w:asciiTheme="majorHAnsi" w:hAnsiTheme="majorHAnsi" w:cstheme="majorHAnsi"/>
          <w:b/>
          <w:bCs/>
        </w:rPr>
      </w:pPr>
    </w:p>
    <w:p w14:paraId="68E8DFEA" w14:textId="69883F04" w:rsidR="00227F60" w:rsidRPr="00BF6275" w:rsidRDefault="005467A7" w:rsidP="00227F60">
      <w:pPr>
        <w:spacing w:after="200" w:line="276" w:lineRule="auto"/>
        <w:contextualSpacing/>
        <w:jc w:val="both"/>
        <w:rPr>
          <w:rFonts w:asciiTheme="majorHAnsi" w:hAnsiTheme="majorHAnsi" w:cstheme="majorHAnsi"/>
          <w:b/>
          <w:bCs/>
        </w:rPr>
      </w:pPr>
      <w:r>
        <w:rPr>
          <w:rFonts w:asciiTheme="majorHAnsi" w:hAnsiTheme="majorHAnsi" w:cstheme="majorHAnsi"/>
          <w:noProof/>
        </w:rPr>
        <w:lastRenderedPageBreak/>
        <w:drawing>
          <wp:anchor distT="0" distB="0" distL="114300" distR="114300" simplePos="0" relativeHeight="251707392" behindDoc="0" locked="0" layoutInCell="1" allowOverlap="1" wp14:anchorId="71D8A640" wp14:editId="44A9CC67">
            <wp:simplePos x="0" y="0"/>
            <wp:positionH relativeFrom="column">
              <wp:posOffset>5354955</wp:posOffset>
            </wp:positionH>
            <wp:positionV relativeFrom="paragraph">
              <wp:posOffset>76200</wp:posOffset>
            </wp:positionV>
            <wp:extent cx="1068070" cy="923925"/>
            <wp:effectExtent l="0" t="4128" r="0" b="0"/>
            <wp:wrapThrough wrapText="bothSides">
              <wp:wrapPolygon edited="0">
                <wp:start x="-83" y="21504"/>
                <wp:lineTo x="21106" y="21504"/>
                <wp:lineTo x="21106" y="572"/>
                <wp:lineTo x="-83" y="572"/>
                <wp:lineTo x="-83" y="21504"/>
              </wp:wrapPolygon>
            </wp:wrapThrough>
            <wp:docPr id="45549917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99171" name="Grafik 455499171"/>
                    <pic:cNvPicPr/>
                  </pic:nvPicPr>
                  <pic:blipFill rotWithShape="1">
                    <a:blip r:embed="rId49" cstate="print">
                      <a:extLst>
                        <a:ext uri="{28A0092B-C50C-407E-A947-70E740481C1C}">
                          <a14:useLocalDpi xmlns:a14="http://schemas.microsoft.com/office/drawing/2010/main" val="0"/>
                        </a:ext>
                      </a:extLst>
                    </a:blip>
                    <a:srcRect l="12511" t="6297" r="18289" b="13802"/>
                    <a:stretch/>
                  </pic:blipFill>
                  <pic:spPr bwMode="auto">
                    <a:xfrm rot="5400000">
                      <a:off x="0" y="0"/>
                      <a:ext cx="106807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F60" w:rsidRPr="00BF6275">
        <w:rPr>
          <w:rFonts w:asciiTheme="majorHAnsi" w:hAnsiTheme="majorHAnsi" w:cstheme="majorHAnsi"/>
          <w:b/>
          <w:bCs/>
        </w:rPr>
        <w:t>ÖFFENTLICHKEITSARBEIT</w:t>
      </w:r>
    </w:p>
    <w:p w14:paraId="48E30D64" w14:textId="3FB53A3B" w:rsidR="00227F60" w:rsidRPr="002B2F0E" w:rsidRDefault="00227F60" w:rsidP="00227F60">
      <w:pPr>
        <w:spacing w:after="200" w:line="276" w:lineRule="auto"/>
        <w:contextualSpacing/>
        <w:jc w:val="both"/>
        <w:rPr>
          <w:rFonts w:asciiTheme="majorHAnsi" w:hAnsiTheme="majorHAnsi" w:cstheme="majorHAnsi"/>
        </w:rPr>
      </w:pPr>
    </w:p>
    <w:p w14:paraId="4985990F" w14:textId="7F218DC6"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Um unsere Arbeit transparent zu </w:t>
      </w:r>
      <w:r w:rsidR="00EC6FCC" w:rsidRPr="002B2F0E">
        <w:rPr>
          <w:rFonts w:asciiTheme="majorHAnsi" w:hAnsiTheme="majorHAnsi" w:cstheme="majorHAnsi"/>
          <w:lang w:val="de-DE" w:eastAsia="de-DE"/>
        </w:rPr>
        <w:t>gestalten,</w:t>
      </w:r>
      <w:r w:rsidRPr="002B2F0E">
        <w:rPr>
          <w:rFonts w:asciiTheme="majorHAnsi" w:hAnsiTheme="majorHAnsi" w:cstheme="majorHAnsi"/>
          <w:lang w:val="de-DE" w:eastAsia="de-DE"/>
        </w:rPr>
        <w:t xml:space="preserve"> nutzen wir die uns zur Verfügung stehenden Medien:</w:t>
      </w:r>
    </w:p>
    <w:p w14:paraId="254DA539" w14:textId="28A98A03" w:rsidR="00227F60" w:rsidRPr="002B2F0E" w:rsidRDefault="00227F60" w:rsidP="00227F60">
      <w:pPr>
        <w:pStyle w:val="Listenabsatz"/>
        <w:numPr>
          <w:ilvl w:val="0"/>
          <w:numId w:val="5"/>
        </w:numPr>
        <w:spacing w:after="200" w:line="276" w:lineRule="auto"/>
        <w:contextualSpacing/>
        <w:jc w:val="both"/>
        <w:rPr>
          <w:rFonts w:asciiTheme="majorHAnsi" w:hAnsiTheme="majorHAnsi" w:cstheme="majorHAnsi"/>
          <w:szCs w:val="22"/>
        </w:rPr>
      </w:pPr>
      <w:r w:rsidRPr="002B2F0E">
        <w:rPr>
          <w:rFonts w:asciiTheme="majorHAnsi" w:hAnsiTheme="majorHAnsi" w:cstheme="majorHAnsi"/>
          <w:szCs w:val="22"/>
        </w:rPr>
        <w:t>Homepage der Marktgemeinde Fulpmes</w:t>
      </w:r>
    </w:p>
    <w:p w14:paraId="2EC84E34" w14:textId="108A5313" w:rsidR="00227F60" w:rsidRDefault="00EC6FCC" w:rsidP="00227F60">
      <w:pPr>
        <w:pStyle w:val="Listenabsatz"/>
        <w:numPr>
          <w:ilvl w:val="0"/>
          <w:numId w:val="5"/>
        </w:numPr>
        <w:spacing w:after="200" w:line="276" w:lineRule="auto"/>
        <w:contextualSpacing/>
        <w:jc w:val="both"/>
        <w:rPr>
          <w:rFonts w:asciiTheme="majorHAnsi" w:hAnsiTheme="majorHAnsi" w:cstheme="majorHAnsi"/>
          <w:szCs w:val="22"/>
        </w:rPr>
      </w:pPr>
      <w:r>
        <w:rPr>
          <w:rFonts w:asciiTheme="majorHAnsi" w:hAnsiTheme="majorHAnsi" w:cstheme="majorHAnsi"/>
          <w:szCs w:val="22"/>
        </w:rPr>
        <w:t>Gemeindezeitung</w:t>
      </w:r>
    </w:p>
    <w:p w14:paraId="20887482" w14:textId="5FA51360" w:rsidR="00522AEC" w:rsidRDefault="005467A7" w:rsidP="00227F60">
      <w:pPr>
        <w:pStyle w:val="Listenabsatz"/>
        <w:numPr>
          <w:ilvl w:val="0"/>
          <w:numId w:val="5"/>
        </w:numPr>
        <w:spacing w:after="200" w:line="276" w:lineRule="auto"/>
        <w:contextualSpacing/>
        <w:jc w:val="both"/>
        <w:rPr>
          <w:rFonts w:asciiTheme="majorHAnsi" w:hAnsiTheme="majorHAnsi" w:cstheme="majorHAnsi"/>
          <w:szCs w:val="22"/>
        </w:rPr>
      </w:pPr>
      <w:r>
        <w:rPr>
          <w:rFonts w:asciiTheme="majorHAnsi" w:hAnsiTheme="majorHAnsi" w:cstheme="majorHAnsi"/>
          <w:noProof/>
          <w:szCs w:val="22"/>
          <w14:ligatures w14:val="standardContextual"/>
        </w:rPr>
        <w:drawing>
          <wp:anchor distT="0" distB="0" distL="114300" distR="114300" simplePos="0" relativeHeight="251706368" behindDoc="0" locked="0" layoutInCell="1" allowOverlap="1" wp14:anchorId="1BA18085" wp14:editId="03E00844">
            <wp:simplePos x="0" y="0"/>
            <wp:positionH relativeFrom="column">
              <wp:posOffset>5325110</wp:posOffset>
            </wp:positionH>
            <wp:positionV relativeFrom="paragraph">
              <wp:posOffset>171450</wp:posOffset>
            </wp:positionV>
            <wp:extent cx="1089660" cy="847090"/>
            <wp:effectExtent l="6985" t="0" r="3175" b="3175"/>
            <wp:wrapThrough wrapText="bothSides">
              <wp:wrapPolygon edited="0">
                <wp:start x="138" y="21778"/>
                <wp:lineTo x="21285" y="21778"/>
                <wp:lineTo x="21285" y="405"/>
                <wp:lineTo x="138" y="405"/>
                <wp:lineTo x="138" y="21778"/>
              </wp:wrapPolygon>
            </wp:wrapThrough>
            <wp:docPr id="16662552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5203" name="Grafik 1666255203"/>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089660" cy="8470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Cs w:val="22"/>
        </w:rPr>
        <w:t>Informationsmappen in der Lounge</w:t>
      </w:r>
    </w:p>
    <w:p w14:paraId="793FFEE8" w14:textId="26439F19" w:rsidR="00522AEC" w:rsidRPr="002B2F0E" w:rsidRDefault="00522AEC" w:rsidP="00227F60">
      <w:pPr>
        <w:pStyle w:val="Listenabsatz"/>
        <w:numPr>
          <w:ilvl w:val="0"/>
          <w:numId w:val="5"/>
        </w:numPr>
        <w:spacing w:after="200" w:line="276" w:lineRule="auto"/>
        <w:contextualSpacing/>
        <w:jc w:val="both"/>
        <w:rPr>
          <w:rFonts w:asciiTheme="majorHAnsi" w:hAnsiTheme="majorHAnsi" w:cstheme="majorHAnsi"/>
          <w:szCs w:val="22"/>
        </w:rPr>
      </w:pPr>
      <w:r>
        <w:rPr>
          <w:rFonts w:asciiTheme="majorHAnsi" w:hAnsiTheme="majorHAnsi" w:cstheme="majorHAnsi"/>
          <w:szCs w:val="22"/>
        </w:rPr>
        <w:t>Wünsche und Anregung</w:t>
      </w:r>
      <w:r w:rsidR="00EC6FCC">
        <w:rPr>
          <w:rFonts w:asciiTheme="majorHAnsi" w:hAnsiTheme="majorHAnsi" w:cstheme="majorHAnsi"/>
          <w:szCs w:val="22"/>
        </w:rPr>
        <w:t>en-</w:t>
      </w:r>
      <w:r>
        <w:rPr>
          <w:rFonts w:asciiTheme="majorHAnsi" w:hAnsiTheme="majorHAnsi" w:cstheme="majorHAnsi"/>
          <w:szCs w:val="22"/>
        </w:rPr>
        <w:t>Box</w:t>
      </w:r>
      <w:r w:rsidR="005467A7">
        <w:rPr>
          <w:rFonts w:asciiTheme="majorHAnsi" w:hAnsiTheme="majorHAnsi" w:cstheme="majorHAnsi"/>
          <w:szCs w:val="22"/>
        </w:rPr>
        <w:t xml:space="preserve"> im Eingangsbereich</w:t>
      </w:r>
    </w:p>
    <w:p w14:paraId="556CFA34" w14:textId="73EC2A88" w:rsidR="00227F60" w:rsidRPr="002B2F0E" w:rsidRDefault="00227F60" w:rsidP="00227F60">
      <w:pPr>
        <w:jc w:val="both"/>
        <w:rPr>
          <w:rFonts w:asciiTheme="majorHAnsi" w:hAnsiTheme="majorHAnsi" w:cstheme="majorHAnsi"/>
        </w:rPr>
      </w:pPr>
      <w:r w:rsidRPr="002B2F0E">
        <w:rPr>
          <w:rFonts w:asciiTheme="majorHAnsi" w:hAnsiTheme="majorHAnsi" w:cstheme="majorHAnsi"/>
        </w:rPr>
        <w:t>Durch Aushänge, Informationsblätter und durch die Pflege eines ständigen Dialogs gewähren wir der Bevölkerung einen Einblick in unsere Arbeit.</w:t>
      </w:r>
    </w:p>
    <w:p w14:paraId="50C78A83" w14:textId="77777777" w:rsidR="00227F60" w:rsidRPr="002B2F0E" w:rsidRDefault="00227F60" w:rsidP="00227F60">
      <w:pPr>
        <w:jc w:val="both"/>
        <w:rPr>
          <w:rFonts w:asciiTheme="majorHAnsi" w:hAnsiTheme="majorHAnsi" w:cstheme="majorHAnsi"/>
        </w:rPr>
      </w:pPr>
    </w:p>
    <w:p w14:paraId="12199377" w14:textId="77777777" w:rsidR="00227F60" w:rsidRPr="002B2F0E" w:rsidRDefault="00227F60" w:rsidP="00227F60">
      <w:pPr>
        <w:jc w:val="both"/>
        <w:rPr>
          <w:rFonts w:asciiTheme="majorHAnsi" w:hAnsiTheme="majorHAnsi" w:cstheme="majorHAnsi"/>
        </w:rPr>
      </w:pPr>
    </w:p>
    <w:p w14:paraId="7A3B07D4" w14:textId="77777777" w:rsidR="00227F60" w:rsidRPr="00BF6275" w:rsidRDefault="00227F60" w:rsidP="00227F60">
      <w:pPr>
        <w:jc w:val="both"/>
        <w:rPr>
          <w:rFonts w:asciiTheme="majorHAnsi" w:hAnsiTheme="majorHAnsi" w:cstheme="majorHAnsi"/>
          <w:b/>
          <w:bCs/>
          <w:lang w:val="de-DE" w:eastAsia="de-DE"/>
        </w:rPr>
      </w:pPr>
      <w:r w:rsidRPr="00BF6275">
        <w:rPr>
          <w:rFonts w:asciiTheme="majorHAnsi" w:hAnsiTheme="majorHAnsi" w:cstheme="majorHAnsi"/>
          <w:b/>
          <w:bCs/>
          <w:lang w:val="de-DE" w:eastAsia="de-DE"/>
        </w:rPr>
        <w:t>FESTE UND FEIERN</w:t>
      </w:r>
    </w:p>
    <w:p w14:paraId="45A85AC8" w14:textId="022643B4"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In unserer Einrichtung sind Feste und Feiern, sehr wichtig. Die Gestaltung jedes Geburtstages der Kinder, sowohl auch unserer, beinhaltet einen besonderen Ablauf. Aber nicht nur Geburtstage werden bei uns </w:t>
      </w:r>
      <w:r w:rsidR="00BF6275" w:rsidRPr="002B2F0E">
        <w:rPr>
          <w:rFonts w:asciiTheme="majorHAnsi" w:hAnsiTheme="majorHAnsi" w:cstheme="majorHAnsi"/>
          <w:lang w:val="de-DE" w:eastAsia="de-DE"/>
        </w:rPr>
        <w:t>gefeiert,</w:t>
      </w:r>
      <w:r w:rsidRPr="002B2F0E">
        <w:rPr>
          <w:rFonts w:asciiTheme="majorHAnsi" w:hAnsiTheme="majorHAnsi" w:cstheme="majorHAnsi"/>
          <w:lang w:val="de-DE" w:eastAsia="de-DE"/>
        </w:rPr>
        <w:t xml:space="preserve"> sondern auch Feste des Jahreskreises wie z.B. das Lichterfest, Nikolaus und das Faschingsfest. Diese werden Gruppenintern feierlich gestaltet. </w:t>
      </w:r>
    </w:p>
    <w:p w14:paraId="66AF93C7" w14:textId="77777777"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 xml:space="preserve">Zusätzlich bieten wir aber auch das Sommerfest an, dass wir mit den Eltern bzw. Erziehungsberechtigten gemeinsam als Abschluss des Kinderkrippenjahres feiern. </w:t>
      </w:r>
    </w:p>
    <w:p w14:paraId="78C5336C" w14:textId="77777777" w:rsidR="00227F60" w:rsidRPr="002B2F0E" w:rsidRDefault="00227F60" w:rsidP="00227F60">
      <w:pPr>
        <w:jc w:val="both"/>
        <w:rPr>
          <w:rFonts w:asciiTheme="majorHAnsi" w:hAnsiTheme="majorHAnsi" w:cstheme="majorHAnsi"/>
          <w:lang w:val="de-DE" w:eastAsia="de-DE"/>
        </w:rPr>
      </w:pPr>
      <w:r w:rsidRPr="002B2F0E">
        <w:rPr>
          <w:rFonts w:asciiTheme="majorHAnsi" w:hAnsiTheme="majorHAnsi" w:cstheme="majorHAnsi"/>
          <w:lang w:val="de-DE" w:eastAsia="de-DE"/>
        </w:rPr>
        <w:t>Einmal pro Jahr findet ein Elternabend statt, der besonders für die Eltern der „Neuankömmlinge“ gestaltet wird. An diesem Abend besteht die Möglichkeit für die Erziehungsberechtigten die Räumlichkeiten zu besichtigen, sowie wichtige Fragen zu klären. Informationsblätter über Öffnungszeiten, Kindermappen, und sonstige Neuigkeiten werden dabei ebenso ausgeteilt</w:t>
      </w:r>
    </w:p>
    <w:p w14:paraId="409AF385" w14:textId="77777777" w:rsidR="00227F60" w:rsidRPr="002B2F0E" w:rsidRDefault="00227F60" w:rsidP="00227F60">
      <w:pPr>
        <w:jc w:val="both"/>
        <w:rPr>
          <w:rFonts w:asciiTheme="majorHAnsi" w:hAnsiTheme="majorHAnsi" w:cstheme="majorHAnsi"/>
        </w:rPr>
      </w:pPr>
    </w:p>
    <w:p w14:paraId="137D1288" w14:textId="77777777" w:rsidR="00227F60" w:rsidRPr="00BF6275" w:rsidRDefault="00227F60" w:rsidP="00BF6275">
      <w:pPr>
        <w:jc w:val="both"/>
        <w:rPr>
          <w:rFonts w:asciiTheme="majorHAnsi" w:hAnsiTheme="majorHAnsi" w:cstheme="majorHAnsi"/>
          <w:u w:val="single"/>
        </w:rPr>
      </w:pPr>
      <w:r w:rsidRPr="00BF6275">
        <w:rPr>
          <w:rFonts w:asciiTheme="majorHAnsi" w:hAnsiTheme="majorHAnsi" w:cstheme="majorHAnsi"/>
          <w:u w:val="single"/>
        </w:rPr>
        <w:t>Geburtstag:</w:t>
      </w:r>
    </w:p>
    <w:p w14:paraId="403C9D62" w14:textId="77777777" w:rsidR="00227F60" w:rsidRPr="00BF6275" w:rsidRDefault="00227F60" w:rsidP="00BF6275">
      <w:pPr>
        <w:jc w:val="both"/>
        <w:rPr>
          <w:rFonts w:asciiTheme="majorHAnsi" w:hAnsiTheme="majorHAnsi" w:cstheme="majorHAnsi"/>
        </w:rPr>
      </w:pPr>
      <w:r w:rsidRPr="00BF6275">
        <w:rPr>
          <w:rFonts w:asciiTheme="majorHAnsi" w:hAnsiTheme="majorHAnsi" w:cstheme="majorHAnsi"/>
        </w:rPr>
        <w:t xml:space="preserve">Der Geburtstag wird in jeder Gruppe intern gefeiert. Es wird ein Tag für die Feier vereinbart und die Eltern bringen eine Kleinigkeit für die Jause. (z.B. Kuchen, Muffins, belegte Brote, Obstspieße etc.) </w:t>
      </w:r>
    </w:p>
    <w:p w14:paraId="706E985B" w14:textId="77777777" w:rsidR="00227F60" w:rsidRPr="00BF6275" w:rsidRDefault="00227F60" w:rsidP="00BF6275">
      <w:pPr>
        <w:jc w:val="both"/>
        <w:rPr>
          <w:rFonts w:asciiTheme="majorHAnsi" w:hAnsiTheme="majorHAnsi" w:cstheme="majorHAnsi"/>
          <w:u w:val="single"/>
        </w:rPr>
      </w:pPr>
      <w:r w:rsidRPr="00BF6275">
        <w:rPr>
          <w:rFonts w:asciiTheme="majorHAnsi" w:hAnsiTheme="majorHAnsi" w:cstheme="majorHAnsi"/>
          <w:u w:val="single"/>
        </w:rPr>
        <w:t>Lichterfest:</w:t>
      </w:r>
    </w:p>
    <w:p w14:paraId="5DD7E081" w14:textId="745B4BB8" w:rsidR="00227F60" w:rsidRPr="00BF6275" w:rsidRDefault="00227F60" w:rsidP="00BF6275">
      <w:pPr>
        <w:jc w:val="both"/>
        <w:rPr>
          <w:rFonts w:asciiTheme="majorHAnsi" w:hAnsiTheme="majorHAnsi" w:cstheme="majorHAnsi"/>
        </w:rPr>
      </w:pPr>
      <w:r w:rsidRPr="00BF6275">
        <w:rPr>
          <w:rFonts w:asciiTheme="majorHAnsi" w:hAnsiTheme="majorHAnsi" w:cstheme="majorHAnsi"/>
        </w:rPr>
        <w:t>Bei unserem Lichterfest findet ein kleiner interner Umzug</w:t>
      </w:r>
      <w:r w:rsidR="005467A7">
        <w:rPr>
          <w:rFonts w:asciiTheme="majorHAnsi" w:hAnsiTheme="majorHAnsi" w:cstheme="majorHAnsi"/>
        </w:rPr>
        <w:t xml:space="preserve"> am Vormittag ohne Eltern</w:t>
      </w:r>
      <w:r w:rsidRPr="00BF6275">
        <w:rPr>
          <w:rFonts w:asciiTheme="majorHAnsi" w:hAnsiTheme="majorHAnsi" w:cstheme="majorHAnsi"/>
        </w:rPr>
        <w:t xml:space="preserve"> statt</w:t>
      </w:r>
      <w:r w:rsidR="005467A7">
        <w:rPr>
          <w:rFonts w:asciiTheme="majorHAnsi" w:hAnsiTheme="majorHAnsi" w:cstheme="majorHAnsi"/>
        </w:rPr>
        <w:t>, b</w:t>
      </w:r>
      <w:r w:rsidRPr="00BF6275">
        <w:rPr>
          <w:rFonts w:asciiTheme="majorHAnsi" w:hAnsiTheme="majorHAnsi" w:cstheme="majorHAnsi"/>
        </w:rPr>
        <w:t>ei dem die Kinder ihre selbst gebastelten Laternen zeigen können. Wir werden mit den Kindern etwas Besonderes backen, Punsch trinken und Lieder singen.</w:t>
      </w:r>
    </w:p>
    <w:p w14:paraId="3DCCA209" w14:textId="77777777" w:rsidR="00227F60" w:rsidRPr="00BF6275" w:rsidRDefault="00227F60" w:rsidP="00BF6275">
      <w:pPr>
        <w:jc w:val="both"/>
        <w:rPr>
          <w:rFonts w:asciiTheme="majorHAnsi" w:hAnsiTheme="majorHAnsi" w:cstheme="majorHAnsi"/>
          <w:u w:val="single"/>
        </w:rPr>
      </w:pPr>
      <w:r w:rsidRPr="00BF6275">
        <w:rPr>
          <w:rFonts w:asciiTheme="majorHAnsi" w:hAnsiTheme="majorHAnsi" w:cstheme="majorHAnsi"/>
          <w:u w:val="single"/>
        </w:rPr>
        <w:t>Sommerfest:</w:t>
      </w:r>
    </w:p>
    <w:p w14:paraId="500455C3" w14:textId="3BED7981" w:rsidR="00987E92" w:rsidRPr="00BF6275" w:rsidRDefault="00227F60" w:rsidP="00BF6275">
      <w:pPr>
        <w:jc w:val="both"/>
        <w:rPr>
          <w:rFonts w:asciiTheme="majorHAnsi" w:hAnsiTheme="majorHAnsi" w:cstheme="majorHAnsi"/>
        </w:rPr>
      </w:pPr>
      <w:r w:rsidRPr="00BF6275">
        <w:rPr>
          <w:rFonts w:asciiTheme="majorHAnsi" w:hAnsiTheme="majorHAnsi" w:cstheme="majorHAnsi"/>
        </w:rPr>
        <w:t>Unser Sommerfest ist wieder für alle die kommen wollen und findet bei uns im Garten statt. Es gibt: Eis, Kuchen, Kaffee, Säfte etc. Es ist ein letztes Zusammentreffen bevor die großen Kinder in den Kindergarten kommen.</w:t>
      </w:r>
    </w:p>
    <w:p w14:paraId="1210CE27" w14:textId="77777777" w:rsidR="00BF6275" w:rsidRDefault="00BF6275" w:rsidP="00BF6275">
      <w:pPr>
        <w:jc w:val="both"/>
        <w:rPr>
          <w:rFonts w:asciiTheme="majorHAnsi" w:eastAsiaTheme="majorEastAsia" w:hAnsiTheme="majorHAnsi" w:cstheme="majorHAnsi"/>
          <w:b/>
          <w:bCs/>
          <w:color w:val="660066"/>
          <w:sz w:val="32"/>
          <w:szCs w:val="32"/>
        </w:rPr>
      </w:pPr>
      <w:r>
        <w:rPr>
          <w:rFonts w:cstheme="majorHAnsi"/>
          <w:b/>
          <w:bCs/>
          <w:color w:val="660066"/>
        </w:rPr>
        <w:br w:type="page"/>
      </w:r>
    </w:p>
    <w:p w14:paraId="52E700ED" w14:textId="39050EAD" w:rsidR="00B124B4" w:rsidRPr="002B2F0E" w:rsidRDefault="00B124B4" w:rsidP="00B124B4">
      <w:pPr>
        <w:pStyle w:val="berschrift1"/>
        <w:jc w:val="both"/>
        <w:rPr>
          <w:rFonts w:cstheme="majorHAnsi"/>
          <w:b/>
          <w:bCs/>
          <w:color w:val="660066"/>
        </w:rPr>
      </w:pPr>
      <w:bookmarkStart w:id="18" w:name="_Toc156227593"/>
      <w:r w:rsidRPr="002B2F0E">
        <w:rPr>
          <w:rFonts w:cstheme="majorHAnsi"/>
          <w:b/>
          <w:bCs/>
          <w:color w:val="660066"/>
        </w:rPr>
        <w:lastRenderedPageBreak/>
        <w:t>Pädagogische Orientierung</w:t>
      </w:r>
      <w:bookmarkEnd w:id="18"/>
      <w:r w:rsidRPr="002B2F0E">
        <w:rPr>
          <w:rFonts w:cstheme="majorHAnsi"/>
          <w:b/>
          <w:bCs/>
          <w:color w:val="660066"/>
        </w:rPr>
        <w:t xml:space="preserve"> </w:t>
      </w:r>
    </w:p>
    <w:p w14:paraId="54DD18EC" w14:textId="159481BD" w:rsidR="00B124B4" w:rsidRPr="002B2F0E" w:rsidRDefault="00B124B4" w:rsidP="00D4247A">
      <w:pPr>
        <w:pStyle w:val="index2"/>
        <w:numPr>
          <w:ilvl w:val="0"/>
          <w:numId w:val="0"/>
        </w:numPr>
        <w:jc w:val="both"/>
        <w:rPr>
          <w:rFonts w:asciiTheme="majorHAnsi" w:hAnsiTheme="majorHAnsi" w:cstheme="majorHAnsi"/>
          <w:sz w:val="22"/>
          <w:u w:val="single"/>
        </w:rPr>
      </w:pPr>
      <w:r w:rsidRPr="002B2F0E">
        <w:rPr>
          <w:rFonts w:asciiTheme="majorHAnsi" w:hAnsiTheme="majorHAnsi" w:cstheme="majorHAnsi"/>
          <w:sz w:val="22"/>
          <w:u w:val="single"/>
        </w:rPr>
        <w:t>Das Bild vom Kind und das Rollenverständnis der PädagogInnen und AssistentInnen</w:t>
      </w:r>
    </w:p>
    <w:p w14:paraId="5030DBA7" w14:textId="2227710F" w:rsidR="00B124B4" w:rsidRDefault="00384542" w:rsidP="00B124B4">
      <w:pPr>
        <w:jc w:val="both"/>
        <w:rPr>
          <w:rFonts w:asciiTheme="majorHAnsi" w:hAnsiTheme="majorHAnsi" w:cstheme="majorHAnsi"/>
          <w:i/>
          <w:color w:val="333333"/>
          <w:shd w:val="clear" w:color="auto" w:fill="FFFFFF"/>
        </w:rPr>
      </w:pPr>
      <w:r>
        <w:rPr>
          <w:rFonts w:asciiTheme="majorHAnsi" w:hAnsiTheme="majorHAnsi" w:cstheme="majorHAnsi"/>
          <w:noProof/>
          <w:u w:val="single"/>
        </w:rPr>
        <mc:AlternateContent>
          <mc:Choice Requires="wps">
            <w:drawing>
              <wp:anchor distT="0" distB="0" distL="114300" distR="114300" simplePos="0" relativeHeight="251703296" behindDoc="0" locked="0" layoutInCell="1" allowOverlap="1" wp14:anchorId="7F4B0F27" wp14:editId="191A3080">
                <wp:simplePos x="0" y="0"/>
                <wp:positionH relativeFrom="column">
                  <wp:posOffset>450540</wp:posOffset>
                </wp:positionH>
                <wp:positionV relativeFrom="paragraph">
                  <wp:posOffset>25489</wp:posOffset>
                </wp:positionV>
                <wp:extent cx="4731489" cy="999460"/>
                <wp:effectExtent l="0" t="0" r="12065" b="10795"/>
                <wp:wrapNone/>
                <wp:docPr id="2038551627" name="Textfeld 6"/>
                <wp:cNvGraphicFramePr/>
                <a:graphic xmlns:a="http://schemas.openxmlformats.org/drawingml/2006/main">
                  <a:graphicData uri="http://schemas.microsoft.com/office/word/2010/wordprocessingShape">
                    <wps:wsp>
                      <wps:cNvSpPr txBox="1"/>
                      <wps:spPr>
                        <a:xfrm>
                          <a:off x="0" y="0"/>
                          <a:ext cx="4731489" cy="999460"/>
                        </a:xfrm>
                        <a:prstGeom prst="rect">
                          <a:avLst/>
                        </a:prstGeom>
                        <a:solidFill>
                          <a:schemeClr val="lt1"/>
                        </a:solidFill>
                        <a:ln w="6350">
                          <a:solidFill>
                            <a:srgbClr val="660066"/>
                          </a:solidFill>
                        </a:ln>
                      </wps:spPr>
                      <wps:txbx>
                        <w:txbxContent>
                          <w:p w14:paraId="184E5A4B" w14:textId="77777777" w:rsidR="00384542" w:rsidRPr="002B2F0E" w:rsidRDefault="00384542" w:rsidP="00384542">
                            <w:pPr>
                              <w:jc w:val="center"/>
                              <w:rPr>
                                <w:rFonts w:asciiTheme="majorHAnsi" w:hAnsiTheme="majorHAnsi" w:cstheme="majorHAnsi"/>
                                <w:i/>
                                <w:color w:val="333333"/>
                                <w:shd w:val="clear" w:color="auto" w:fill="FFFFFF"/>
                              </w:rPr>
                            </w:pPr>
                            <w:r w:rsidRPr="002B2F0E">
                              <w:rPr>
                                <w:rFonts w:asciiTheme="majorHAnsi" w:hAnsiTheme="majorHAnsi" w:cstheme="majorHAnsi"/>
                                <w:i/>
                                <w:color w:val="333333"/>
                                <w:shd w:val="clear" w:color="auto" w:fill="FFFFFF"/>
                              </w:rPr>
                              <w:t>„Was du mir sagst, das vergesse ich.</w:t>
                            </w:r>
                            <w:r w:rsidRPr="002B2F0E">
                              <w:rPr>
                                <w:rFonts w:asciiTheme="majorHAnsi" w:hAnsiTheme="majorHAnsi" w:cstheme="majorHAnsi"/>
                                <w:i/>
                                <w:color w:val="333333"/>
                              </w:rPr>
                              <w:br/>
                            </w:r>
                            <w:r w:rsidRPr="002B2F0E">
                              <w:rPr>
                                <w:rFonts w:asciiTheme="majorHAnsi" w:hAnsiTheme="majorHAnsi" w:cstheme="majorHAnsi"/>
                                <w:i/>
                                <w:color w:val="333333"/>
                                <w:shd w:val="clear" w:color="auto" w:fill="FFFFFF"/>
                              </w:rPr>
                              <w:t>Was du mir zeigst, daran erinnere ich mich.</w:t>
                            </w:r>
                            <w:r w:rsidRPr="002B2F0E">
                              <w:rPr>
                                <w:rStyle w:val="apple-converted-space"/>
                                <w:rFonts w:asciiTheme="majorHAnsi" w:hAnsiTheme="majorHAnsi" w:cstheme="majorHAnsi"/>
                                <w:i/>
                                <w:color w:val="333333"/>
                                <w:shd w:val="clear" w:color="auto" w:fill="FFFFFF"/>
                              </w:rPr>
                              <w:t> </w:t>
                            </w:r>
                            <w:r w:rsidRPr="002B2F0E">
                              <w:rPr>
                                <w:rFonts w:asciiTheme="majorHAnsi" w:hAnsiTheme="majorHAnsi" w:cstheme="majorHAnsi"/>
                                <w:i/>
                                <w:color w:val="333333"/>
                              </w:rPr>
                              <w:br/>
                            </w:r>
                            <w:r w:rsidRPr="002B2F0E">
                              <w:rPr>
                                <w:rFonts w:asciiTheme="majorHAnsi" w:hAnsiTheme="majorHAnsi" w:cstheme="majorHAnsi"/>
                                <w:i/>
                                <w:color w:val="333333"/>
                                <w:shd w:val="clear" w:color="auto" w:fill="FFFFFF"/>
                              </w:rPr>
                              <w:t>Was du mich tun lässt, das verstehe ich.“</w:t>
                            </w:r>
                          </w:p>
                          <w:p w14:paraId="464C9F22" w14:textId="5E28FF66" w:rsidR="00384542" w:rsidRPr="00384542" w:rsidRDefault="00384542" w:rsidP="00384542">
                            <w:pPr>
                              <w:jc w:val="center"/>
                              <w:rPr>
                                <w:rFonts w:asciiTheme="majorHAnsi" w:hAnsiTheme="majorHAnsi" w:cstheme="majorHAnsi"/>
                                <w:i/>
                                <w:color w:val="333333"/>
                                <w:shd w:val="clear" w:color="auto" w:fill="FFFFFF"/>
                              </w:rPr>
                            </w:pPr>
                            <w:r w:rsidRPr="002B2F0E">
                              <w:rPr>
                                <w:rFonts w:asciiTheme="majorHAnsi" w:hAnsiTheme="majorHAnsi" w:cstheme="majorHAnsi"/>
                                <w:i/>
                                <w:color w:val="333333"/>
                                <w:shd w:val="clear" w:color="auto" w:fill="FFFFFF"/>
                              </w:rPr>
                              <w:t>(Konfuzius)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4B0F27" id="_x0000_t202" coordsize="21600,21600" o:spt="202" path="m,l,21600r21600,l21600,xe">
                <v:stroke joinstyle="miter"/>
                <v:path gradientshapeok="t" o:connecttype="rect"/>
              </v:shapetype>
              <v:shape id="Textfeld 6" o:spid="_x0000_s1026" type="#_x0000_t202" style="position:absolute;left:0;text-align:left;margin-left:35.5pt;margin-top:2pt;width:372.55pt;height:78.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" fillcolor="white [3201]" strokecolor="#606" strokeweight=".5pt">
                <v:textbox>
                  <w:txbxContent>
                    <w:p w14:paraId="184E5A4B" w14:textId="77777777" w:rsidR="00384542" w:rsidRPr="002B2F0E" w:rsidRDefault="00384542" w:rsidP="00384542">
                      <w:pPr>
                        <w:jc w:val="center"/>
                        <w:rPr>
                          <w:rFonts w:asciiTheme="majorHAnsi" w:hAnsiTheme="majorHAnsi" w:cstheme="majorHAnsi"/>
                          <w:i/>
                          <w:color w:val="333333"/>
                          <w:shd w:val="clear" w:color="auto" w:fill="FFFFFF"/>
                        </w:rPr>
                      </w:pPr>
                      <w:r w:rsidRPr="002B2F0E">
                        <w:rPr>
                          <w:rFonts w:asciiTheme="majorHAnsi" w:hAnsiTheme="majorHAnsi" w:cstheme="majorHAnsi"/>
                          <w:i/>
                          <w:color w:val="333333"/>
                          <w:shd w:val="clear" w:color="auto" w:fill="FFFFFF"/>
                        </w:rPr>
                        <w:t>„Was du mir sagst, das vergesse ich.</w:t>
                      </w:r>
                      <w:r w:rsidRPr="002B2F0E">
                        <w:rPr>
                          <w:rFonts w:asciiTheme="majorHAnsi" w:hAnsiTheme="majorHAnsi" w:cstheme="majorHAnsi"/>
                          <w:i/>
                          <w:color w:val="333333"/>
                        </w:rPr>
                        <w:br/>
                      </w:r>
                      <w:r w:rsidRPr="002B2F0E">
                        <w:rPr>
                          <w:rFonts w:asciiTheme="majorHAnsi" w:hAnsiTheme="majorHAnsi" w:cstheme="majorHAnsi"/>
                          <w:i/>
                          <w:color w:val="333333"/>
                          <w:shd w:val="clear" w:color="auto" w:fill="FFFFFF"/>
                        </w:rPr>
                        <w:t>Was du mir zeigst, daran erinnere ich mich.</w:t>
                      </w:r>
                      <w:r w:rsidRPr="002B2F0E">
                        <w:rPr>
                          <w:rStyle w:val="apple-converted-space"/>
                          <w:rFonts w:asciiTheme="majorHAnsi" w:hAnsiTheme="majorHAnsi" w:cstheme="majorHAnsi"/>
                          <w:i/>
                          <w:color w:val="333333"/>
                          <w:shd w:val="clear" w:color="auto" w:fill="FFFFFF"/>
                        </w:rPr>
                        <w:t> </w:t>
                      </w:r>
                      <w:r w:rsidRPr="002B2F0E">
                        <w:rPr>
                          <w:rFonts w:asciiTheme="majorHAnsi" w:hAnsiTheme="majorHAnsi" w:cstheme="majorHAnsi"/>
                          <w:i/>
                          <w:color w:val="333333"/>
                        </w:rPr>
                        <w:br/>
                      </w:r>
                      <w:r w:rsidRPr="002B2F0E">
                        <w:rPr>
                          <w:rFonts w:asciiTheme="majorHAnsi" w:hAnsiTheme="majorHAnsi" w:cstheme="majorHAnsi"/>
                          <w:i/>
                          <w:color w:val="333333"/>
                          <w:shd w:val="clear" w:color="auto" w:fill="FFFFFF"/>
                        </w:rPr>
                        <w:t>Was du mich tun lässt, das verstehe ich.“</w:t>
                      </w:r>
                    </w:p>
                    <w:p w14:paraId="464C9F22" w14:textId="5E28FF66" w:rsidR="00384542" w:rsidRPr="00384542" w:rsidRDefault="00384542" w:rsidP="00384542">
                      <w:pPr>
                        <w:jc w:val="center"/>
                        <w:rPr>
                          <w:rFonts w:asciiTheme="majorHAnsi" w:hAnsiTheme="majorHAnsi" w:cstheme="majorHAnsi"/>
                          <w:i/>
                          <w:color w:val="333333"/>
                          <w:shd w:val="clear" w:color="auto" w:fill="FFFFFF"/>
                        </w:rPr>
                      </w:pPr>
                      <w:r w:rsidRPr="002B2F0E">
                        <w:rPr>
                          <w:rFonts w:asciiTheme="majorHAnsi" w:hAnsiTheme="majorHAnsi" w:cstheme="majorHAnsi"/>
                          <w:i/>
                          <w:color w:val="333333"/>
                          <w:shd w:val="clear" w:color="auto" w:fill="FFFFFF"/>
                        </w:rPr>
                        <w:t>(Konfuzius)</w:t>
                      </w:r>
                    </w:p>
                  </w:txbxContent>
                </v:textbox>
              </v:shape>
            </w:pict>
          </mc:Fallback>
        </mc:AlternateContent>
      </w:r>
    </w:p>
    <w:p w14:paraId="26435BD8" w14:textId="77777777" w:rsidR="00384542" w:rsidRDefault="00384542" w:rsidP="00B124B4">
      <w:pPr>
        <w:jc w:val="both"/>
        <w:rPr>
          <w:rFonts w:asciiTheme="majorHAnsi" w:hAnsiTheme="majorHAnsi" w:cstheme="majorHAnsi"/>
          <w:i/>
          <w:color w:val="333333"/>
          <w:shd w:val="clear" w:color="auto" w:fill="FFFFFF"/>
        </w:rPr>
      </w:pPr>
    </w:p>
    <w:p w14:paraId="59692492" w14:textId="77777777" w:rsidR="00384542" w:rsidRDefault="00384542" w:rsidP="00B124B4">
      <w:pPr>
        <w:jc w:val="both"/>
        <w:rPr>
          <w:rFonts w:asciiTheme="majorHAnsi" w:hAnsiTheme="majorHAnsi" w:cstheme="majorHAnsi"/>
          <w:i/>
          <w:color w:val="333333"/>
          <w:shd w:val="clear" w:color="auto" w:fill="FFFFFF"/>
        </w:rPr>
      </w:pPr>
    </w:p>
    <w:p w14:paraId="4F1EB8A3" w14:textId="77777777" w:rsidR="00384542" w:rsidRDefault="00384542" w:rsidP="00B124B4">
      <w:pPr>
        <w:jc w:val="both"/>
        <w:rPr>
          <w:rFonts w:asciiTheme="majorHAnsi" w:hAnsiTheme="majorHAnsi" w:cstheme="majorHAnsi"/>
          <w:i/>
          <w:color w:val="333333"/>
          <w:shd w:val="clear" w:color="auto" w:fill="FFFFFF"/>
        </w:rPr>
      </w:pPr>
    </w:p>
    <w:p w14:paraId="56A64892" w14:textId="77777777" w:rsidR="00384542" w:rsidRPr="002B2F0E" w:rsidRDefault="00384542" w:rsidP="00B124B4">
      <w:pPr>
        <w:jc w:val="both"/>
        <w:rPr>
          <w:rFonts w:asciiTheme="majorHAnsi" w:hAnsiTheme="majorHAnsi" w:cstheme="majorHAnsi"/>
          <w:i/>
          <w:color w:val="333333"/>
          <w:shd w:val="clear" w:color="auto" w:fill="FFFFFF"/>
        </w:rPr>
      </w:pPr>
    </w:p>
    <w:p w14:paraId="7D67817D" w14:textId="000A31DC"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 xml:space="preserve">Das Kind will die Welt verstehen, es beschäftigt sich mit Themen und Fragen, die für seine derzeitige Entwicklungsphase bedeutsam sind und jene, gilt es im Rahmen seiner persönlichen Entwicklung möglichst eindeutig und umfassend zu beantworten. Daher sollen sie möglichst selbst bestimmen und selbst tätig werden. Wir respektieren jedes Kind als einzigartige Persönlichkeit, die wir wertschätzen und in seiner Individualität unterstützen. </w:t>
      </w:r>
    </w:p>
    <w:p w14:paraId="3006E98C" w14:textId="6B8917D1"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Nicht die Pädagoginnen sind die „Künstler</w:t>
      </w:r>
      <w:r w:rsidR="00D4247A" w:rsidRPr="002B2F0E">
        <w:rPr>
          <w:rFonts w:asciiTheme="majorHAnsi" w:hAnsiTheme="majorHAnsi" w:cstheme="majorHAnsi"/>
          <w:color w:val="000000"/>
        </w:rPr>
        <w:t>“, die</w:t>
      </w:r>
      <w:r w:rsidRPr="002B2F0E">
        <w:rPr>
          <w:rFonts w:asciiTheme="majorHAnsi" w:hAnsiTheme="majorHAnsi" w:cstheme="majorHAnsi"/>
          <w:color w:val="000000"/>
        </w:rPr>
        <w:t xml:space="preserve"> die Rohform des Kindes gestalten, das Kind </w:t>
      </w:r>
      <w:r w:rsidRPr="002B2F0E">
        <w:rPr>
          <w:rFonts w:asciiTheme="majorHAnsi" w:hAnsiTheme="majorHAnsi" w:cstheme="majorHAnsi"/>
          <w:bCs/>
          <w:color w:val="000000"/>
        </w:rPr>
        <w:t>selbst</w:t>
      </w:r>
      <w:r w:rsidRPr="002B2F0E">
        <w:rPr>
          <w:rFonts w:asciiTheme="majorHAnsi" w:hAnsiTheme="majorHAnsi" w:cstheme="majorHAnsi"/>
          <w:b/>
          <w:bCs/>
          <w:color w:val="000000"/>
        </w:rPr>
        <w:t xml:space="preserve"> </w:t>
      </w:r>
      <w:r w:rsidRPr="002B2F0E">
        <w:rPr>
          <w:rFonts w:asciiTheme="majorHAnsi" w:hAnsiTheme="majorHAnsi" w:cstheme="majorHAnsi"/>
          <w:color w:val="000000"/>
        </w:rPr>
        <w:t xml:space="preserve">ist Baumeister seiner Entwicklung. Es ist Gestalter seines </w:t>
      </w:r>
      <w:r w:rsidRPr="002B2F0E">
        <w:rPr>
          <w:rFonts w:asciiTheme="majorHAnsi" w:hAnsiTheme="majorHAnsi" w:cstheme="majorHAnsi"/>
          <w:bCs/>
          <w:color w:val="000000"/>
        </w:rPr>
        <w:t>eigenen</w:t>
      </w:r>
      <w:r w:rsidRPr="002B2F0E">
        <w:rPr>
          <w:rFonts w:asciiTheme="majorHAnsi" w:hAnsiTheme="majorHAnsi" w:cstheme="majorHAnsi"/>
          <w:b/>
          <w:bCs/>
          <w:color w:val="000000"/>
        </w:rPr>
        <w:t xml:space="preserve"> </w:t>
      </w:r>
      <w:r w:rsidRPr="002B2F0E">
        <w:rPr>
          <w:rFonts w:asciiTheme="majorHAnsi" w:hAnsiTheme="majorHAnsi" w:cstheme="majorHAnsi"/>
          <w:color w:val="000000"/>
        </w:rPr>
        <w:t>Bildungsprozesses.</w:t>
      </w:r>
    </w:p>
    <w:p w14:paraId="143A622D" w14:textId="37D99C09"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 xml:space="preserve">Diese treibt das Kind </w:t>
      </w:r>
      <w:r w:rsidR="00954E47" w:rsidRPr="002B2F0E">
        <w:rPr>
          <w:rFonts w:asciiTheme="majorHAnsi" w:hAnsiTheme="majorHAnsi" w:cstheme="majorHAnsi"/>
          <w:color w:val="000000"/>
        </w:rPr>
        <w:t>durch</w:t>
      </w:r>
      <w:r w:rsidR="00DF5EE7">
        <w:rPr>
          <w:rFonts w:asciiTheme="majorHAnsi" w:hAnsiTheme="majorHAnsi" w:cstheme="majorHAnsi"/>
          <w:color w:val="000000"/>
        </w:rPr>
        <w:t xml:space="preserve">: </w:t>
      </w:r>
      <w:r w:rsidR="00954E47" w:rsidRPr="002B2F0E">
        <w:rPr>
          <w:rFonts w:asciiTheme="majorHAnsi" w:hAnsiTheme="majorHAnsi" w:cstheme="majorHAnsi"/>
          <w:color w:val="000000"/>
        </w:rPr>
        <w:t>tasten</w:t>
      </w:r>
      <w:r w:rsidRPr="002B2F0E">
        <w:rPr>
          <w:rFonts w:asciiTheme="majorHAnsi" w:hAnsiTheme="majorHAnsi" w:cstheme="majorHAnsi"/>
          <w:color w:val="000000"/>
        </w:rPr>
        <w:t>, fühlen, werken und erforschen voran. Das Schaffen bietet Gelegenheit über die Selbsttätigkeit vielfältige Fähigkeiten zu erwerben. Das Kind erlebt sich somit als kompetenter Mensch, der auftretende Schwierigkeiten selbst meistern kann. So entsteht Vertrauen in die eigenen Kräfte.</w:t>
      </w:r>
    </w:p>
    <w:p w14:paraId="6CC65FBF" w14:textId="5813097B" w:rsidR="00B124B4" w:rsidRPr="002B2F0E" w:rsidRDefault="00B124B4" w:rsidP="00B124B4">
      <w:pPr>
        <w:pStyle w:val="bodytext"/>
        <w:shd w:val="clear" w:color="auto" w:fill="FFFFFF"/>
        <w:spacing w:line="276" w:lineRule="auto"/>
        <w:jc w:val="both"/>
        <w:rPr>
          <w:rFonts w:asciiTheme="majorHAnsi" w:eastAsiaTheme="minorHAnsi" w:hAnsiTheme="majorHAnsi" w:cstheme="majorHAnsi"/>
          <w:color w:val="000000"/>
          <w:sz w:val="22"/>
          <w:szCs w:val="22"/>
          <w:lang w:eastAsia="en-US"/>
        </w:rPr>
      </w:pPr>
      <w:r w:rsidRPr="002B2F0E">
        <w:rPr>
          <w:rFonts w:asciiTheme="majorHAnsi" w:eastAsiaTheme="minorHAnsi" w:hAnsiTheme="majorHAnsi" w:cstheme="majorHAnsi"/>
          <w:color w:val="000000"/>
          <w:sz w:val="22"/>
          <w:szCs w:val="22"/>
          <w:lang w:eastAsia="en-US"/>
        </w:rPr>
        <w:t xml:space="preserve">Durch diese Persönlichkeitsentwicklung, will das Kind sich der Gemeinschaft mitteilen, </w:t>
      </w:r>
      <w:r w:rsidR="00D4247A" w:rsidRPr="002B2F0E">
        <w:rPr>
          <w:rFonts w:asciiTheme="majorHAnsi" w:eastAsiaTheme="minorHAnsi" w:hAnsiTheme="majorHAnsi" w:cstheme="majorHAnsi"/>
          <w:color w:val="000000"/>
          <w:sz w:val="22"/>
          <w:szCs w:val="22"/>
          <w:lang w:eastAsia="en-US"/>
        </w:rPr>
        <w:t>sowie gehört</w:t>
      </w:r>
      <w:r w:rsidRPr="002B2F0E">
        <w:rPr>
          <w:rFonts w:asciiTheme="majorHAnsi" w:eastAsiaTheme="minorHAnsi" w:hAnsiTheme="majorHAnsi" w:cstheme="majorHAnsi"/>
          <w:color w:val="000000"/>
          <w:sz w:val="22"/>
          <w:szCs w:val="22"/>
          <w:lang w:eastAsia="en-US"/>
        </w:rPr>
        <w:t xml:space="preserve"> und verstanden werden.  Nur wenn es feststellt, dass man ihm vertraut, kann es auch Anderen Vertrauen. So wird aus dem Kind ein kompetenter Mensch, der auftretende Schwierigkeiten selbst meistern kann.</w:t>
      </w:r>
    </w:p>
    <w:p w14:paraId="4D122604" w14:textId="77777777" w:rsidR="00DF5EE7" w:rsidRDefault="00DF5EE7" w:rsidP="00D4247A">
      <w:pPr>
        <w:pStyle w:val="index2"/>
        <w:numPr>
          <w:ilvl w:val="0"/>
          <w:numId w:val="0"/>
        </w:numPr>
        <w:jc w:val="both"/>
        <w:rPr>
          <w:rFonts w:asciiTheme="majorHAnsi" w:hAnsiTheme="majorHAnsi" w:cstheme="majorHAnsi"/>
          <w:sz w:val="22"/>
          <w:u w:val="single"/>
        </w:rPr>
      </w:pPr>
    </w:p>
    <w:p w14:paraId="34404A8E" w14:textId="77777777" w:rsidR="00DF5EE7" w:rsidRDefault="00DF5EE7" w:rsidP="00D4247A">
      <w:pPr>
        <w:pStyle w:val="index2"/>
        <w:numPr>
          <w:ilvl w:val="0"/>
          <w:numId w:val="0"/>
        </w:numPr>
        <w:jc w:val="both"/>
        <w:rPr>
          <w:rFonts w:asciiTheme="majorHAnsi" w:hAnsiTheme="majorHAnsi" w:cstheme="majorHAnsi"/>
          <w:sz w:val="22"/>
          <w:u w:val="single"/>
        </w:rPr>
      </w:pPr>
    </w:p>
    <w:p w14:paraId="3657EE61" w14:textId="77777777" w:rsidR="00DF5EE7" w:rsidRDefault="00DF5EE7" w:rsidP="00D4247A">
      <w:pPr>
        <w:pStyle w:val="index2"/>
        <w:numPr>
          <w:ilvl w:val="0"/>
          <w:numId w:val="0"/>
        </w:numPr>
        <w:jc w:val="both"/>
        <w:rPr>
          <w:rFonts w:asciiTheme="majorHAnsi" w:hAnsiTheme="majorHAnsi" w:cstheme="majorHAnsi"/>
          <w:sz w:val="22"/>
          <w:u w:val="single"/>
        </w:rPr>
      </w:pPr>
    </w:p>
    <w:p w14:paraId="2C29E94D" w14:textId="77777777" w:rsidR="00DF5EE7" w:rsidRDefault="00DF5EE7" w:rsidP="00D4247A">
      <w:pPr>
        <w:pStyle w:val="index2"/>
        <w:numPr>
          <w:ilvl w:val="0"/>
          <w:numId w:val="0"/>
        </w:numPr>
        <w:jc w:val="both"/>
        <w:rPr>
          <w:rFonts w:asciiTheme="majorHAnsi" w:hAnsiTheme="majorHAnsi" w:cstheme="majorHAnsi"/>
          <w:sz w:val="22"/>
          <w:u w:val="single"/>
        </w:rPr>
      </w:pPr>
    </w:p>
    <w:p w14:paraId="0564F3B9" w14:textId="77777777" w:rsidR="00DF5EE7" w:rsidRDefault="00DF5EE7" w:rsidP="00D4247A">
      <w:pPr>
        <w:pStyle w:val="index2"/>
        <w:numPr>
          <w:ilvl w:val="0"/>
          <w:numId w:val="0"/>
        </w:numPr>
        <w:jc w:val="both"/>
        <w:rPr>
          <w:rFonts w:asciiTheme="majorHAnsi" w:hAnsiTheme="majorHAnsi" w:cstheme="majorHAnsi"/>
          <w:sz w:val="22"/>
          <w:u w:val="single"/>
        </w:rPr>
      </w:pPr>
    </w:p>
    <w:p w14:paraId="09A4D0F5" w14:textId="77777777" w:rsidR="00DF5EE7" w:rsidRDefault="00DF5EE7" w:rsidP="00D4247A">
      <w:pPr>
        <w:pStyle w:val="index2"/>
        <w:numPr>
          <w:ilvl w:val="0"/>
          <w:numId w:val="0"/>
        </w:numPr>
        <w:jc w:val="both"/>
        <w:rPr>
          <w:rFonts w:asciiTheme="majorHAnsi" w:hAnsiTheme="majorHAnsi" w:cstheme="majorHAnsi"/>
          <w:sz w:val="22"/>
          <w:u w:val="single"/>
        </w:rPr>
      </w:pPr>
    </w:p>
    <w:p w14:paraId="4147980C" w14:textId="77777777" w:rsidR="00DF5EE7" w:rsidRDefault="00DF5EE7" w:rsidP="00D4247A">
      <w:pPr>
        <w:pStyle w:val="index2"/>
        <w:numPr>
          <w:ilvl w:val="0"/>
          <w:numId w:val="0"/>
        </w:numPr>
        <w:jc w:val="both"/>
        <w:rPr>
          <w:rFonts w:asciiTheme="majorHAnsi" w:hAnsiTheme="majorHAnsi" w:cstheme="majorHAnsi"/>
          <w:sz w:val="22"/>
          <w:u w:val="single"/>
        </w:rPr>
      </w:pPr>
    </w:p>
    <w:p w14:paraId="1FAB1250" w14:textId="12F0F730" w:rsidR="00B124B4" w:rsidRPr="002B2F0E" w:rsidRDefault="00B124B4" w:rsidP="00D4247A">
      <w:pPr>
        <w:pStyle w:val="index2"/>
        <w:numPr>
          <w:ilvl w:val="0"/>
          <w:numId w:val="0"/>
        </w:numPr>
        <w:jc w:val="both"/>
        <w:rPr>
          <w:rFonts w:asciiTheme="majorHAnsi" w:hAnsiTheme="majorHAnsi" w:cstheme="majorHAnsi"/>
          <w:sz w:val="22"/>
          <w:u w:val="single"/>
        </w:rPr>
      </w:pPr>
      <w:r w:rsidRPr="002B2F0E">
        <w:rPr>
          <w:rFonts w:asciiTheme="majorHAnsi" w:hAnsiTheme="majorHAnsi" w:cstheme="majorHAnsi"/>
          <w:sz w:val="22"/>
          <w:u w:val="single"/>
        </w:rPr>
        <w:lastRenderedPageBreak/>
        <w:t>Prinzipien für Bildungsprozesse in elementaren Bildungseinrichtungen</w:t>
      </w:r>
    </w:p>
    <w:p w14:paraId="078DC9C4" w14:textId="77777777" w:rsidR="00DF5EE7" w:rsidRDefault="00B124B4" w:rsidP="00B124B4">
      <w:pPr>
        <w:pStyle w:val="index2"/>
        <w:numPr>
          <w:ilvl w:val="0"/>
          <w:numId w:val="0"/>
        </w:numPr>
        <w:jc w:val="both"/>
        <w:rPr>
          <w:rFonts w:asciiTheme="majorHAnsi" w:hAnsiTheme="majorHAnsi" w:cstheme="majorHAnsi"/>
          <w:sz w:val="22"/>
        </w:rPr>
      </w:pPr>
      <w:r w:rsidRPr="002B2F0E">
        <w:rPr>
          <w:rFonts w:asciiTheme="majorHAnsi" w:hAnsiTheme="majorHAnsi" w:cstheme="majorHAnsi"/>
          <w:color w:val="000000"/>
          <w:sz w:val="22"/>
          <w:shd w:val="clear" w:color="auto" w:fill="FFFFFF"/>
        </w:rPr>
        <w:t>Bei der Gestaltung von Bildungsprozessen ist nicht mehr nur das Alter der Kinder entscheidend, vielmehr der aktuelle Lern- und Entwicklungsstand. Diesen berücksichtigen wir um Teilhabe für alle Kinder zu ermöglichen.</w:t>
      </w:r>
      <w:r w:rsidR="00DF5EE7">
        <w:rPr>
          <w:rFonts w:asciiTheme="majorHAnsi" w:hAnsiTheme="majorHAnsi" w:cstheme="majorHAnsi"/>
          <w:sz w:val="22"/>
        </w:rPr>
        <w:t xml:space="preserve"> </w:t>
      </w:r>
    </w:p>
    <w:p w14:paraId="3769B410" w14:textId="7A902950" w:rsidR="00B124B4" w:rsidRPr="00DF5EE7" w:rsidRDefault="00B124B4" w:rsidP="00B124B4">
      <w:pPr>
        <w:pStyle w:val="index2"/>
        <w:numPr>
          <w:ilvl w:val="0"/>
          <w:numId w:val="0"/>
        </w:numPr>
        <w:jc w:val="both"/>
        <w:rPr>
          <w:rFonts w:asciiTheme="majorHAnsi" w:hAnsiTheme="majorHAnsi" w:cstheme="majorHAnsi"/>
          <w:sz w:val="22"/>
        </w:rPr>
      </w:pPr>
      <w:r w:rsidRPr="002B2F0E">
        <w:rPr>
          <w:rFonts w:asciiTheme="majorHAnsi" w:hAnsiTheme="majorHAnsi" w:cstheme="majorHAnsi"/>
          <w:color w:val="000000"/>
          <w:sz w:val="22"/>
          <w:shd w:val="clear" w:color="auto" w:fill="FFFFFF"/>
        </w:rPr>
        <w:t xml:space="preserve">Wir planen spezifische Entwicklungsunterstützung von Kindern so in die Tages- und Wochenstruktur ein, dass eine weitgehend gemeinsame Tagesgestaltung für alle Kinder möglich ist und besondere Bedürfnisse von Kindern als Teil des gemeinsamen Alltags berücksichtigt werden können. </w:t>
      </w:r>
    </w:p>
    <w:p w14:paraId="6D2D8814" w14:textId="77777777" w:rsidR="00B124B4" w:rsidRPr="002B2F0E" w:rsidRDefault="00B124B4" w:rsidP="00B124B4">
      <w:pPr>
        <w:pStyle w:val="index2"/>
        <w:numPr>
          <w:ilvl w:val="0"/>
          <w:numId w:val="0"/>
        </w:numPr>
        <w:jc w:val="both"/>
        <w:rPr>
          <w:rFonts w:asciiTheme="majorHAnsi" w:hAnsiTheme="majorHAnsi" w:cstheme="majorHAnsi"/>
          <w:color w:val="000000"/>
          <w:sz w:val="22"/>
          <w:shd w:val="clear" w:color="auto" w:fill="FFFFFF"/>
        </w:rPr>
      </w:pPr>
      <w:r w:rsidRPr="002B2F0E">
        <w:rPr>
          <w:rFonts w:asciiTheme="majorHAnsi" w:hAnsiTheme="majorHAnsi" w:cstheme="majorHAnsi"/>
          <w:color w:val="000000"/>
          <w:sz w:val="22"/>
          <w:shd w:val="clear" w:color="auto" w:fill="FFFFFF"/>
        </w:rPr>
        <w:t xml:space="preserve">Geplante Aktivitäten und Angebote gehen von gemeinsamen Erfahrungen aus, die von den Kindern entsprechend ihren Fähigkeiten, Voraussetzungen und Interessen auf unterschiedliche und individuelle Weise gestaltet werden können. </w:t>
      </w:r>
    </w:p>
    <w:p w14:paraId="06CA4A66" w14:textId="77777777" w:rsidR="00B124B4" w:rsidRPr="002B2F0E" w:rsidRDefault="00B124B4" w:rsidP="00B124B4">
      <w:pPr>
        <w:pStyle w:val="index2"/>
        <w:numPr>
          <w:ilvl w:val="0"/>
          <w:numId w:val="0"/>
        </w:numPr>
        <w:jc w:val="both"/>
        <w:rPr>
          <w:rFonts w:asciiTheme="majorHAnsi" w:hAnsiTheme="majorHAnsi" w:cstheme="majorHAnsi"/>
          <w:sz w:val="22"/>
        </w:rPr>
      </w:pPr>
      <w:r w:rsidRPr="002B2F0E">
        <w:rPr>
          <w:rFonts w:asciiTheme="majorHAnsi" w:hAnsiTheme="majorHAnsi" w:cstheme="majorHAnsi"/>
          <w:color w:val="000000"/>
          <w:sz w:val="22"/>
          <w:shd w:val="clear" w:color="auto" w:fill="FFFFFF"/>
        </w:rPr>
        <w:t xml:space="preserve">Die Selbstbildung, Erfahrung und lernen in der frühen Kindheit ist uns besonders wichtig. </w:t>
      </w:r>
      <w:r w:rsidRPr="002B2F0E">
        <w:rPr>
          <w:rFonts w:asciiTheme="majorHAnsi" w:hAnsiTheme="majorHAnsi" w:cstheme="majorHAnsi"/>
          <w:sz w:val="22"/>
        </w:rPr>
        <w:t xml:space="preserve">In dieser Zeit werden Beziehungen erfasst, die sich zwischen dem Kind, seinen Mitmenschen und den Gegenständen abspielen, mit denen es umgeht. Während die Entwicklungs- oder die Kognitionspsychologie diese Beziehungen in Kategorien einteilt, die sich getrennt erforschen lassen, müssen Pädagoginnen etwas von der Komplexität des Zusammenspiels begreifen. </w:t>
      </w:r>
    </w:p>
    <w:p w14:paraId="7903BE5E" w14:textId="6A7554C4" w:rsidR="00B124B4" w:rsidRPr="002B2F0E" w:rsidRDefault="00B124B4" w:rsidP="00B124B4">
      <w:pPr>
        <w:pStyle w:val="bodytext"/>
        <w:shd w:val="clear" w:color="auto" w:fill="FFFFFF"/>
        <w:spacing w:line="276" w:lineRule="auto"/>
        <w:jc w:val="both"/>
        <w:rPr>
          <w:rFonts w:asciiTheme="majorHAnsi" w:eastAsiaTheme="minorHAnsi" w:hAnsiTheme="majorHAnsi" w:cstheme="majorHAnsi"/>
          <w:color w:val="000000"/>
          <w:sz w:val="22"/>
          <w:szCs w:val="22"/>
          <w:lang w:eastAsia="en-US"/>
        </w:rPr>
      </w:pPr>
      <w:r w:rsidRPr="002B2F0E">
        <w:rPr>
          <w:rFonts w:asciiTheme="majorHAnsi" w:hAnsiTheme="majorHAnsi" w:cstheme="majorHAnsi"/>
          <w:sz w:val="22"/>
          <w:szCs w:val="22"/>
        </w:rPr>
        <w:t xml:space="preserve">Wir versuchen den Kindern in ihrer Entwicklung beiseite zu stehen. Nicht nur Bildung an sie </w:t>
      </w:r>
      <w:r w:rsidR="00BF6275" w:rsidRPr="002B2F0E">
        <w:rPr>
          <w:rFonts w:asciiTheme="majorHAnsi" w:hAnsiTheme="majorHAnsi" w:cstheme="majorHAnsi"/>
          <w:sz w:val="22"/>
          <w:szCs w:val="22"/>
        </w:rPr>
        <w:t>heranzutragen,</w:t>
      </w:r>
      <w:r w:rsidRPr="002B2F0E">
        <w:rPr>
          <w:rFonts w:asciiTheme="majorHAnsi" w:hAnsiTheme="majorHAnsi" w:cstheme="majorHAnsi"/>
          <w:sz w:val="22"/>
          <w:szCs w:val="22"/>
        </w:rPr>
        <w:t xml:space="preserve"> sondern auch bei den Prozessen, durch welche sie sich Erfahrungen so zu eigen machen, dass sie ihnen zur Grundlage ihres Könnens und ihres Weltbildes werden, zu unterstützen.</w:t>
      </w:r>
    </w:p>
    <w:p w14:paraId="3FAF304D" w14:textId="76D4C69E" w:rsidR="00B124B4" w:rsidRPr="002B2F0E" w:rsidRDefault="00B124B4" w:rsidP="00B124B4">
      <w:pPr>
        <w:jc w:val="both"/>
        <w:rPr>
          <w:rFonts w:asciiTheme="majorHAnsi" w:eastAsiaTheme="majorEastAsia" w:hAnsiTheme="majorHAnsi" w:cstheme="majorHAnsi"/>
          <w:color w:val="2F5496" w:themeColor="accent1" w:themeShade="BF"/>
        </w:rPr>
      </w:pPr>
      <w:r w:rsidRPr="002B2F0E">
        <w:rPr>
          <w:rFonts w:asciiTheme="majorHAnsi" w:hAnsiTheme="majorHAnsi" w:cstheme="majorHAnsi"/>
        </w:rPr>
        <w:br w:type="page"/>
      </w:r>
    </w:p>
    <w:p w14:paraId="445C8FBF" w14:textId="43B63229" w:rsidR="00B124B4" w:rsidRPr="002B2F0E" w:rsidRDefault="00B124B4" w:rsidP="00B124B4">
      <w:pPr>
        <w:pStyle w:val="berschrift1"/>
        <w:jc w:val="both"/>
        <w:rPr>
          <w:rFonts w:cstheme="majorHAnsi"/>
          <w:b/>
          <w:bCs/>
          <w:color w:val="660066"/>
        </w:rPr>
      </w:pPr>
      <w:bookmarkStart w:id="19" w:name="_Toc156227594"/>
      <w:r w:rsidRPr="002B2F0E">
        <w:rPr>
          <w:rFonts w:cstheme="majorHAnsi"/>
          <w:b/>
          <w:bCs/>
          <w:color w:val="660066"/>
        </w:rPr>
        <w:lastRenderedPageBreak/>
        <w:t>Bildungsverständnis</w:t>
      </w:r>
      <w:bookmarkEnd w:id="19"/>
    </w:p>
    <w:p w14:paraId="49487F3F" w14:textId="77777777" w:rsidR="00BD715A" w:rsidRPr="002B2F0E" w:rsidRDefault="00BD715A" w:rsidP="00B124B4">
      <w:pPr>
        <w:jc w:val="both"/>
        <w:rPr>
          <w:rFonts w:asciiTheme="majorHAnsi" w:hAnsiTheme="majorHAnsi" w:cstheme="majorHAnsi"/>
        </w:rPr>
      </w:pPr>
    </w:p>
    <w:p w14:paraId="0E27FFCE" w14:textId="1127F0A8" w:rsidR="00B124B4" w:rsidRPr="002B2F0E" w:rsidRDefault="0074300F" w:rsidP="00D4247A">
      <w:pPr>
        <w:pStyle w:val="index2"/>
        <w:numPr>
          <w:ilvl w:val="0"/>
          <w:numId w:val="0"/>
        </w:numPr>
        <w:jc w:val="both"/>
        <w:rPr>
          <w:rFonts w:asciiTheme="majorHAnsi" w:hAnsiTheme="majorHAnsi" w:cstheme="majorHAnsi"/>
          <w:sz w:val="22"/>
          <w:u w:val="single"/>
        </w:rPr>
      </w:pPr>
      <w:r>
        <w:rPr>
          <w:rFonts w:asciiTheme="majorHAnsi" w:hAnsiTheme="majorHAnsi" w:cstheme="majorHAnsi"/>
          <w:noProof/>
          <w:sz w:val="22"/>
          <w:u w:val="single"/>
          <w14:ligatures w14:val="standardContextual"/>
        </w:rPr>
        <mc:AlternateContent>
          <mc:Choice Requires="wps">
            <w:drawing>
              <wp:anchor distT="0" distB="0" distL="114300" distR="114300" simplePos="0" relativeHeight="251699200" behindDoc="0" locked="0" layoutInCell="1" allowOverlap="1" wp14:anchorId="63B87580" wp14:editId="38DC7395">
                <wp:simplePos x="0" y="0"/>
                <wp:positionH relativeFrom="column">
                  <wp:posOffset>17937</wp:posOffset>
                </wp:positionH>
                <wp:positionV relativeFrom="paragraph">
                  <wp:posOffset>448945</wp:posOffset>
                </wp:positionV>
                <wp:extent cx="6188148" cy="1509824"/>
                <wp:effectExtent l="0" t="0" r="22225" b="14605"/>
                <wp:wrapNone/>
                <wp:docPr id="1268253013" name="Textfeld 4"/>
                <wp:cNvGraphicFramePr/>
                <a:graphic xmlns:a="http://schemas.openxmlformats.org/drawingml/2006/main">
                  <a:graphicData uri="http://schemas.microsoft.com/office/word/2010/wordprocessingShape">
                    <wps:wsp>
                      <wps:cNvSpPr txBox="1"/>
                      <wps:spPr>
                        <a:xfrm>
                          <a:off x="0" y="0"/>
                          <a:ext cx="6188148" cy="1509824"/>
                        </a:xfrm>
                        <a:prstGeom prst="rect">
                          <a:avLst/>
                        </a:prstGeom>
                        <a:solidFill>
                          <a:schemeClr val="lt1"/>
                        </a:solidFill>
                        <a:ln w="6350">
                          <a:solidFill>
                            <a:srgbClr val="660066"/>
                          </a:solidFill>
                        </a:ln>
                      </wps:spPr>
                      <wps:txbx>
                        <w:txbxContent>
                          <w:p w14:paraId="77017A05" w14:textId="77777777" w:rsidR="0074300F" w:rsidRPr="002B2F0E" w:rsidRDefault="0074300F" w:rsidP="0074300F">
                            <w:pPr>
                              <w:pStyle w:val="bodytext"/>
                              <w:shd w:val="clear" w:color="auto" w:fill="FFFFFF"/>
                              <w:spacing w:line="276" w:lineRule="auto"/>
                              <w:jc w:val="center"/>
                              <w:rPr>
                                <w:rFonts w:asciiTheme="majorHAnsi" w:hAnsiTheme="majorHAnsi" w:cstheme="majorHAnsi"/>
                                <w:i/>
                                <w:iCs/>
                                <w:sz w:val="22"/>
                                <w:szCs w:val="22"/>
                              </w:rPr>
                            </w:pPr>
                            <w:r w:rsidRPr="002B2F0E">
                              <w:rPr>
                                <w:rFonts w:asciiTheme="majorHAnsi" w:hAnsiTheme="majorHAnsi" w:cstheme="majorHAnsi"/>
                                <w:i/>
                                <w:iCs/>
                                <w:sz w:val="22"/>
                                <w:szCs w:val="22"/>
                              </w:rPr>
                              <w:t>"Die harmonische Entfaltung von Kindern ist ein natürlicher und darum langsamer Prozess. Unsere Aufgabe ist es, die rechten Bedingungen dafür zu schaffen, aber nicht den Prozess zu beschleunigen. Bringen wir es als Erwachsene fertig, diese inneren Prozesse nicht durch unsere Ungeduld zu stören, sondern ihnen den nötigen Nährstoff zu liefern, so lernt das Kind auf eigenen Füßen zu stehen und nicht sein Leben lang von äußerer Führung abhängig zu sein."</w:t>
                            </w:r>
                          </w:p>
                          <w:p w14:paraId="0EB3176B" w14:textId="77777777" w:rsidR="0074300F" w:rsidRPr="002B2F0E" w:rsidRDefault="0074300F" w:rsidP="0074300F">
                            <w:pPr>
                              <w:pStyle w:val="index2"/>
                              <w:numPr>
                                <w:ilvl w:val="0"/>
                                <w:numId w:val="0"/>
                              </w:numPr>
                              <w:ind w:left="317"/>
                              <w:jc w:val="center"/>
                              <w:rPr>
                                <w:rFonts w:asciiTheme="majorHAnsi" w:hAnsiTheme="majorHAnsi" w:cstheme="majorHAnsi"/>
                                <w:i/>
                                <w:sz w:val="22"/>
                              </w:rPr>
                            </w:pPr>
                            <w:r w:rsidRPr="002B2F0E">
                              <w:rPr>
                                <w:rFonts w:asciiTheme="majorHAnsi" w:hAnsiTheme="majorHAnsi" w:cstheme="majorHAnsi"/>
                                <w:i/>
                                <w:sz w:val="22"/>
                                <w:shd w:val="clear" w:color="auto" w:fill="FFFFFF"/>
                              </w:rPr>
                              <w:t>(</w:t>
                            </w:r>
                            <w:r w:rsidRPr="002B2F0E">
                              <w:rPr>
                                <w:rFonts w:asciiTheme="majorHAnsi" w:hAnsiTheme="majorHAnsi" w:cstheme="majorHAnsi"/>
                                <w:i/>
                                <w:sz w:val="22"/>
                              </w:rPr>
                              <w:t>Rebeca Wild)</w:t>
                            </w:r>
                          </w:p>
                          <w:p w14:paraId="7B464951" w14:textId="77777777" w:rsidR="0074300F" w:rsidRDefault="00743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87580" id="Textfeld 4" o:spid="_x0000_s1027" type="#_x0000_t202" style="position:absolute;left:0;text-align:left;margin-left:1.4pt;margin-top:35.35pt;width:487.25pt;height:118.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" fillcolor="white [3201]" strokecolor="#606" strokeweight=".5pt">
                <v:textbox>
                  <w:txbxContent>
                    <w:p w14:paraId="77017A05" w14:textId="77777777" w:rsidR="0074300F" w:rsidRPr="002B2F0E" w:rsidRDefault="0074300F" w:rsidP="0074300F">
                      <w:pPr>
                        <w:pStyle w:val="bodytext"/>
                        <w:shd w:val="clear" w:color="auto" w:fill="FFFFFF"/>
                        <w:spacing w:line="276" w:lineRule="auto"/>
                        <w:jc w:val="center"/>
                        <w:rPr>
                          <w:rFonts w:asciiTheme="majorHAnsi" w:hAnsiTheme="majorHAnsi" w:cstheme="majorHAnsi"/>
                          <w:i/>
                          <w:iCs/>
                          <w:sz w:val="22"/>
                          <w:szCs w:val="22"/>
                        </w:rPr>
                      </w:pPr>
                      <w:r w:rsidRPr="002B2F0E">
                        <w:rPr>
                          <w:rFonts w:asciiTheme="majorHAnsi" w:hAnsiTheme="majorHAnsi" w:cstheme="majorHAnsi"/>
                          <w:i/>
                          <w:iCs/>
                          <w:sz w:val="22"/>
                          <w:szCs w:val="22"/>
                        </w:rPr>
                        <w:t>"Die harmonische Entfaltung von Kindern ist ein natürlicher und darum langsamer Prozess. Unsere Aufgabe ist es, die rechten Bedingungen dafür zu schaffen, aber nicht den Prozess zu beschleunigen. Bringen wir es als Erwachsene fertig, diese inneren Prozesse nicht durch unsere Ungeduld zu stören, sondern ihnen den nötigen Nährstoff zu liefern, so lernt das Kind auf eigenen Füßen zu stehen und nicht sein Leben lang von äußerer Führung abhängig zu sein."</w:t>
                      </w:r>
                    </w:p>
                    <w:p w14:paraId="0EB3176B" w14:textId="77777777" w:rsidR="0074300F" w:rsidRPr="002B2F0E" w:rsidRDefault="0074300F" w:rsidP="0074300F">
                      <w:pPr>
                        <w:pStyle w:val="index2"/>
                        <w:numPr>
                          <w:ilvl w:val="0"/>
                          <w:numId w:val="0"/>
                        </w:numPr>
                        <w:ind w:left="317"/>
                        <w:jc w:val="center"/>
                        <w:rPr>
                          <w:rFonts w:asciiTheme="majorHAnsi" w:hAnsiTheme="majorHAnsi" w:cstheme="majorHAnsi"/>
                          <w:i/>
                          <w:sz w:val="22"/>
                        </w:rPr>
                      </w:pPr>
                      <w:r w:rsidRPr="002B2F0E">
                        <w:rPr>
                          <w:rFonts w:asciiTheme="majorHAnsi" w:hAnsiTheme="majorHAnsi" w:cstheme="majorHAnsi"/>
                          <w:i/>
                          <w:sz w:val="22"/>
                          <w:shd w:val="clear" w:color="auto" w:fill="FFFFFF"/>
                        </w:rPr>
                        <w:t>(</w:t>
                      </w:r>
                      <w:r w:rsidRPr="002B2F0E">
                        <w:rPr>
                          <w:rFonts w:asciiTheme="majorHAnsi" w:hAnsiTheme="majorHAnsi" w:cstheme="majorHAnsi"/>
                          <w:i/>
                          <w:sz w:val="22"/>
                        </w:rPr>
                        <w:t>Rebeca Wild)</w:t>
                      </w:r>
                    </w:p>
                    <w:p w14:paraId="7B464951" w14:textId="77777777" w:rsidR="0074300F" w:rsidRDefault="0074300F"/>
                  </w:txbxContent>
                </v:textbox>
              </v:shape>
            </w:pict>
          </mc:Fallback>
        </mc:AlternateContent>
      </w:r>
      <w:r w:rsidR="00B124B4" w:rsidRPr="002B2F0E">
        <w:rPr>
          <w:rFonts w:asciiTheme="majorHAnsi" w:hAnsiTheme="majorHAnsi" w:cstheme="majorHAnsi"/>
          <w:sz w:val="22"/>
          <w:u w:val="single"/>
        </w:rPr>
        <w:t>Unser Verständnis von (frühkindlicher) Bildung</w:t>
      </w:r>
    </w:p>
    <w:p w14:paraId="23470BCD" w14:textId="4E11AB5F" w:rsidR="0074300F" w:rsidRDefault="0074300F" w:rsidP="00B124B4">
      <w:pPr>
        <w:autoSpaceDE w:val="0"/>
        <w:autoSpaceDN w:val="0"/>
        <w:adjustRightInd w:val="0"/>
        <w:jc w:val="both"/>
        <w:rPr>
          <w:rFonts w:asciiTheme="majorHAnsi" w:hAnsiTheme="majorHAnsi" w:cstheme="majorHAnsi"/>
          <w:color w:val="000000"/>
        </w:rPr>
      </w:pPr>
    </w:p>
    <w:p w14:paraId="486EEA8D" w14:textId="6BA7348C" w:rsidR="0074300F" w:rsidRDefault="0074300F" w:rsidP="00B124B4">
      <w:pPr>
        <w:autoSpaceDE w:val="0"/>
        <w:autoSpaceDN w:val="0"/>
        <w:adjustRightInd w:val="0"/>
        <w:jc w:val="both"/>
        <w:rPr>
          <w:rFonts w:asciiTheme="majorHAnsi" w:hAnsiTheme="majorHAnsi" w:cstheme="majorHAnsi"/>
          <w:color w:val="000000"/>
        </w:rPr>
      </w:pPr>
    </w:p>
    <w:p w14:paraId="58C928C3" w14:textId="26C7CF37" w:rsidR="0074300F" w:rsidRDefault="0074300F" w:rsidP="00B124B4">
      <w:pPr>
        <w:autoSpaceDE w:val="0"/>
        <w:autoSpaceDN w:val="0"/>
        <w:adjustRightInd w:val="0"/>
        <w:jc w:val="both"/>
        <w:rPr>
          <w:rFonts w:asciiTheme="majorHAnsi" w:hAnsiTheme="majorHAnsi" w:cstheme="majorHAnsi"/>
          <w:color w:val="000000"/>
        </w:rPr>
      </w:pPr>
    </w:p>
    <w:p w14:paraId="47CA9FEF" w14:textId="77777777" w:rsidR="0074300F" w:rsidRDefault="0074300F" w:rsidP="00B124B4">
      <w:pPr>
        <w:autoSpaceDE w:val="0"/>
        <w:autoSpaceDN w:val="0"/>
        <w:adjustRightInd w:val="0"/>
        <w:jc w:val="both"/>
        <w:rPr>
          <w:rFonts w:asciiTheme="majorHAnsi" w:hAnsiTheme="majorHAnsi" w:cstheme="majorHAnsi"/>
          <w:color w:val="000000"/>
        </w:rPr>
      </w:pPr>
    </w:p>
    <w:p w14:paraId="4E7542CE" w14:textId="77777777" w:rsidR="0074300F" w:rsidRDefault="0074300F" w:rsidP="00B124B4">
      <w:pPr>
        <w:autoSpaceDE w:val="0"/>
        <w:autoSpaceDN w:val="0"/>
        <w:adjustRightInd w:val="0"/>
        <w:jc w:val="both"/>
        <w:rPr>
          <w:rFonts w:asciiTheme="majorHAnsi" w:hAnsiTheme="majorHAnsi" w:cstheme="majorHAnsi"/>
          <w:color w:val="000000"/>
        </w:rPr>
      </w:pPr>
    </w:p>
    <w:p w14:paraId="37204710" w14:textId="185426E1" w:rsidR="0074300F" w:rsidRDefault="0074300F" w:rsidP="00B124B4">
      <w:pPr>
        <w:autoSpaceDE w:val="0"/>
        <w:autoSpaceDN w:val="0"/>
        <w:adjustRightInd w:val="0"/>
        <w:jc w:val="both"/>
        <w:rPr>
          <w:rFonts w:asciiTheme="majorHAnsi" w:hAnsiTheme="majorHAnsi" w:cstheme="majorHAnsi"/>
          <w:color w:val="000000"/>
        </w:rPr>
      </w:pPr>
    </w:p>
    <w:p w14:paraId="0DB1D378" w14:textId="12ADF86E"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Wir vertreten die Auffassung, dass das Kind ein vollkommenes Wesen ist, mit individueller Persönlichkeit, spezieller Fähigkeiten und Ressourcen.</w:t>
      </w:r>
    </w:p>
    <w:p w14:paraId="7A0A5997" w14:textId="77777777"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Ebenso möchten wir Kindern ihrer Entwicklung entsprechend Mitsprache und Mitgestaltung an ihrer Bildung und den sie betreffenden Bereichen ermöglichen. Unter anderem resultiert daraus, dass mit den Kindern gemeinsam klare Regeln und Grenzen ausgehandelt und ihre Einhaltung vereinbart werden, um Wohlergehen, Schutz und Sicherheit aller Kinder zu gewährleisten.</w:t>
      </w:r>
    </w:p>
    <w:p w14:paraId="19D8DBF2" w14:textId="77777777" w:rsidR="00B124B4" w:rsidRPr="002B2F0E" w:rsidRDefault="00B124B4" w:rsidP="00B124B4">
      <w:pPr>
        <w:autoSpaceDE w:val="0"/>
        <w:autoSpaceDN w:val="0"/>
        <w:adjustRightInd w:val="0"/>
        <w:jc w:val="both"/>
        <w:rPr>
          <w:rFonts w:asciiTheme="majorHAnsi" w:hAnsiTheme="majorHAnsi" w:cstheme="majorHAnsi"/>
          <w:color w:val="000000"/>
        </w:rPr>
      </w:pPr>
      <w:r w:rsidRPr="002B2F0E">
        <w:rPr>
          <w:rFonts w:asciiTheme="majorHAnsi" w:hAnsiTheme="majorHAnsi" w:cstheme="majorHAnsi"/>
          <w:color w:val="000000"/>
        </w:rPr>
        <w:t xml:space="preserve">Alle beteiligten können sowohl Lernende als auch Lehrende sein, das heißt, Erwachsene übernehmen nicht die alleinige „Expertenrolle“, sondern sind gemeinsam mit den Kindern auf der Suche nach Antworten. </w:t>
      </w:r>
    </w:p>
    <w:p w14:paraId="2F7A936E" w14:textId="694114FF" w:rsidR="00B124B4" w:rsidRPr="002B2F0E" w:rsidRDefault="00B124B4" w:rsidP="005967A1">
      <w:pPr>
        <w:pStyle w:val="index2"/>
        <w:numPr>
          <w:ilvl w:val="0"/>
          <w:numId w:val="0"/>
        </w:numPr>
        <w:ind w:left="360" w:hanging="360"/>
        <w:jc w:val="both"/>
        <w:rPr>
          <w:rFonts w:asciiTheme="majorHAnsi" w:hAnsiTheme="majorHAnsi" w:cstheme="majorHAnsi"/>
          <w:i/>
          <w:sz w:val="22"/>
        </w:rPr>
      </w:pPr>
      <w:r w:rsidRPr="002B2F0E">
        <w:rPr>
          <w:rFonts w:asciiTheme="majorHAnsi" w:hAnsiTheme="majorHAnsi" w:cstheme="majorHAnsi"/>
          <w:color w:val="000000"/>
          <w:sz w:val="22"/>
        </w:rPr>
        <w:t>Am Ende dieser Entwicklung soll das Kind dazu in der Lage sein sich als eigene Persönlichkeit</w:t>
      </w:r>
      <w:r w:rsidR="005967A1">
        <w:rPr>
          <w:rFonts w:asciiTheme="majorHAnsi" w:hAnsiTheme="majorHAnsi" w:cstheme="majorHAnsi"/>
          <w:color w:val="000000"/>
          <w:sz w:val="22"/>
        </w:rPr>
        <w:t xml:space="preserve"> </w:t>
      </w:r>
      <w:r w:rsidRPr="002B2F0E">
        <w:rPr>
          <w:rFonts w:asciiTheme="majorHAnsi" w:hAnsiTheme="majorHAnsi" w:cstheme="majorHAnsi"/>
          <w:color w:val="000000"/>
          <w:sz w:val="22"/>
        </w:rPr>
        <w:t>wahrzunehmen, die sich aber auch in einem sozialen Gefüge zu Recht finden und von dieser aufgenommen werden kann.</w:t>
      </w:r>
    </w:p>
    <w:p w14:paraId="69B9DF43" w14:textId="453A2453" w:rsidR="00B124B4" w:rsidRPr="002B2F0E" w:rsidRDefault="0074300F" w:rsidP="00D4247A">
      <w:pPr>
        <w:pStyle w:val="index2"/>
        <w:numPr>
          <w:ilvl w:val="0"/>
          <w:numId w:val="0"/>
        </w:numPr>
        <w:jc w:val="both"/>
        <w:rPr>
          <w:rFonts w:asciiTheme="majorHAnsi" w:hAnsiTheme="majorHAnsi" w:cstheme="majorHAnsi"/>
          <w:sz w:val="22"/>
          <w:u w:val="single"/>
        </w:rPr>
      </w:pPr>
      <w:r>
        <w:rPr>
          <w:rFonts w:asciiTheme="majorHAnsi" w:hAnsiTheme="majorHAnsi" w:cstheme="majorHAnsi"/>
          <w:noProof/>
          <w:sz w:val="22"/>
          <w:u w:val="single"/>
          <w14:ligatures w14:val="standardContextual"/>
        </w:rPr>
        <mc:AlternateContent>
          <mc:Choice Requires="wps">
            <w:drawing>
              <wp:anchor distT="0" distB="0" distL="114300" distR="114300" simplePos="0" relativeHeight="251701248" behindDoc="0" locked="0" layoutInCell="1" allowOverlap="1" wp14:anchorId="1186DFE9" wp14:editId="2510601C">
                <wp:simplePos x="0" y="0"/>
                <wp:positionH relativeFrom="column">
                  <wp:posOffset>-49530</wp:posOffset>
                </wp:positionH>
                <wp:positionV relativeFrom="paragraph">
                  <wp:posOffset>445770</wp:posOffset>
                </wp:positionV>
                <wp:extent cx="6188075" cy="637540"/>
                <wp:effectExtent l="0" t="0" r="22225" b="10160"/>
                <wp:wrapNone/>
                <wp:docPr id="245448303" name="Textfeld 4"/>
                <wp:cNvGraphicFramePr/>
                <a:graphic xmlns:a="http://schemas.openxmlformats.org/drawingml/2006/main">
                  <a:graphicData uri="http://schemas.microsoft.com/office/word/2010/wordprocessingShape">
                    <wps:wsp>
                      <wps:cNvSpPr txBox="1"/>
                      <wps:spPr>
                        <a:xfrm>
                          <a:off x="0" y="0"/>
                          <a:ext cx="6188075" cy="637540"/>
                        </a:xfrm>
                        <a:prstGeom prst="rect">
                          <a:avLst/>
                        </a:prstGeom>
                        <a:solidFill>
                          <a:schemeClr val="lt1"/>
                        </a:solidFill>
                        <a:ln w="6350">
                          <a:solidFill>
                            <a:srgbClr val="660066"/>
                          </a:solidFill>
                        </a:ln>
                      </wps:spPr>
                      <wps:txbx>
                        <w:txbxContent>
                          <w:p w14:paraId="714E00B6" w14:textId="77777777" w:rsidR="0074300F" w:rsidRPr="002B2F0E" w:rsidRDefault="0074300F" w:rsidP="0074300F">
                            <w:pPr>
                              <w:ind w:left="360"/>
                              <w:jc w:val="center"/>
                              <w:rPr>
                                <w:rFonts w:asciiTheme="majorHAnsi" w:hAnsiTheme="majorHAnsi" w:cstheme="majorHAnsi"/>
                                <w:i/>
                              </w:rPr>
                            </w:pPr>
                            <w:r w:rsidRPr="002B2F0E">
                              <w:rPr>
                                <w:rFonts w:asciiTheme="majorHAnsi" w:hAnsiTheme="majorHAnsi" w:cstheme="majorHAnsi"/>
                                <w:i/>
                              </w:rPr>
                              <w:t>„Sinn muss gefunden werden, kann nicht erzeugt werden“</w:t>
                            </w:r>
                          </w:p>
                          <w:p w14:paraId="587E3AB4" w14:textId="77777777" w:rsidR="0074300F" w:rsidRPr="002B2F0E" w:rsidRDefault="0074300F" w:rsidP="0074300F">
                            <w:pPr>
                              <w:ind w:left="360"/>
                              <w:jc w:val="center"/>
                              <w:rPr>
                                <w:rFonts w:asciiTheme="majorHAnsi" w:hAnsiTheme="majorHAnsi" w:cstheme="majorHAnsi"/>
                                <w:i/>
                              </w:rPr>
                            </w:pPr>
                            <w:r w:rsidRPr="002B2F0E">
                              <w:rPr>
                                <w:rFonts w:asciiTheme="majorHAnsi" w:hAnsiTheme="majorHAnsi" w:cstheme="majorHAnsi"/>
                                <w:i/>
                              </w:rPr>
                              <w:t>(Viktor Frankl)</w:t>
                            </w:r>
                          </w:p>
                          <w:p w14:paraId="5ECAA952" w14:textId="77777777" w:rsidR="0074300F" w:rsidRDefault="0074300F" w:rsidP="00743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6DFE9" id="_x0000_s1028" type="#_x0000_t202" style="position:absolute;left:0;text-align:left;margin-left:-3.9pt;margin-top:35.1pt;width:487.25pt;height:50.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" fillcolor="white [3201]" strokecolor="#606" strokeweight=".5pt">
                <v:textbox>
                  <w:txbxContent>
                    <w:p w14:paraId="714E00B6" w14:textId="77777777" w:rsidR="0074300F" w:rsidRPr="002B2F0E" w:rsidRDefault="0074300F" w:rsidP="0074300F">
                      <w:pPr>
                        <w:ind w:left="360"/>
                        <w:jc w:val="center"/>
                        <w:rPr>
                          <w:rFonts w:asciiTheme="majorHAnsi" w:hAnsiTheme="majorHAnsi" w:cstheme="majorHAnsi"/>
                          <w:i/>
                        </w:rPr>
                      </w:pPr>
                      <w:r w:rsidRPr="002B2F0E">
                        <w:rPr>
                          <w:rFonts w:asciiTheme="majorHAnsi" w:hAnsiTheme="majorHAnsi" w:cstheme="majorHAnsi"/>
                          <w:i/>
                        </w:rPr>
                        <w:t>„Sinn muss gefunden werden, kann nicht erzeugt werden“</w:t>
                      </w:r>
                    </w:p>
                    <w:p w14:paraId="587E3AB4" w14:textId="77777777" w:rsidR="0074300F" w:rsidRPr="002B2F0E" w:rsidRDefault="0074300F" w:rsidP="0074300F">
                      <w:pPr>
                        <w:ind w:left="360"/>
                        <w:jc w:val="center"/>
                        <w:rPr>
                          <w:rFonts w:asciiTheme="majorHAnsi" w:hAnsiTheme="majorHAnsi" w:cstheme="majorHAnsi"/>
                          <w:i/>
                        </w:rPr>
                      </w:pPr>
                      <w:r w:rsidRPr="002B2F0E">
                        <w:rPr>
                          <w:rFonts w:asciiTheme="majorHAnsi" w:hAnsiTheme="majorHAnsi" w:cstheme="majorHAnsi"/>
                          <w:i/>
                        </w:rPr>
                        <w:t>(Viktor Frankl)</w:t>
                      </w:r>
                    </w:p>
                    <w:p w14:paraId="5ECAA952" w14:textId="77777777" w:rsidR="0074300F" w:rsidRDefault="0074300F" w:rsidP="0074300F"/>
                  </w:txbxContent>
                </v:textbox>
              </v:shape>
            </w:pict>
          </mc:Fallback>
        </mc:AlternateContent>
      </w:r>
      <w:r w:rsidR="00B124B4" w:rsidRPr="002B2F0E">
        <w:rPr>
          <w:rFonts w:asciiTheme="majorHAnsi" w:hAnsiTheme="majorHAnsi" w:cstheme="majorHAnsi"/>
          <w:sz w:val="22"/>
          <w:u w:val="single"/>
        </w:rPr>
        <w:t>Welche Kompetenzen erwerben Kinder in der Einrichtung?</w:t>
      </w:r>
    </w:p>
    <w:p w14:paraId="2F31E308" w14:textId="45AE519A" w:rsidR="00B124B4" w:rsidRDefault="00B124B4" w:rsidP="00B124B4">
      <w:pPr>
        <w:ind w:left="360"/>
        <w:jc w:val="both"/>
        <w:rPr>
          <w:rFonts w:asciiTheme="majorHAnsi" w:hAnsiTheme="majorHAnsi" w:cstheme="majorHAnsi"/>
          <w:i/>
        </w:rPr>
      </w:pPr>
    </w:p>
    <w:p w14:paraId="6D7A78CB" w14:textId="39B4F4F9" w:rsidR="0074300F" w:rsidRDefault="0074300F" w:rsidP="00B124B4">
      <w:pPr>
        <w:ind w:left="360"/>
        <w:jc w:val="both"/>
        <w:rPr>
          <w:rFonts w:asciiTheme="majorHAnsi" w:hAnsiTheme="majorHAnsi" w:cstheme="majorHAnsi"/>
          <w:i/>
        </w:rPr>
      </w:pPr>
    </w:p>
    <w:p w14:paraId="5290DEEC" w14:textId="3DBE3669" w:rsidR="0074300F" w:rsidRDefault="0074300F" w:rsidP="00B124B4">
      <w:pPr>
        <w:ind w:left="360"/>
        <w:jc w:val="both"/>
        <w:rPr>
          <w:rFonts w:asciiTheme="majorHAnsi" w:hAnsiTheme="majorHAnsi" w:cstheme="majorHAnsi"/>
          <w:i/>
        </w:rPr>
      </w:pPr>
    </w:p>
    <w:p w14:paraId="0DC2BE96" w14:textId="35E37565" w:rsidR="0074300F" w:rsidRPr="002B2F0E" w:rsidRDefault="0074300F" w:rsidP="00B124B4">
      <w:pPr>
        <w:ind w:left="360"/>
        <w:jc w:val="both"/>
        <w:rPr>
          <w:rFonts w:asciiTheme="majorHAnsi" w:hAnsiTheme="majorHAnsi" w:cstheme="majorHAnsi"/>
        </w:rPr>
      </w:pPr>
    </w:p>
    <w:p w14:paraId="27DF7A28" w14:textId="0A9918F1" w:rsidR="00B124B4" w:rsidRPr="002B2F0E" w:rsidRDefault="00B124B4" w:rsidP="00B124B4">
      <w:pPr>
        <w:pStyle w:val="bodytext"/>
        <w:shd w:val="clear" w:color="auto" w:fill="FFFFFF"/>
        <w:spacing w:line="276" w:lineRule="auto"/>
        <w:jc w:val="both"/>
        <w:rPr>
          <w:rFonts w:asciiTheme="majorHAnsi" w:hAnsiTheme="majorHAnsi" w:cstheme="majorHAnsi"/>
          <w:sz w:val="22"/>
          <w:szCs w:val="22"/>
          <w:shd w:val="clear" w:color="auto" w:fill="FFFFFF"/>
        </w:rPr>
      </w:pPr>
      <w:r w:rsidRPr="002B2F0E">
        <w:rPr>
          <w:rFonts w:asciiTheme="majorHAnsi" w:hAnsiTheme="majorHAnsi" w:cstheme="majorHAnsi"/>
          <w:sz w:val="22"/>
          <w:szCs w:val="22"/>
        </w:rPr>
        <w:t xml:space="preserve">Kinder lernen durch das Erleben und Erfahren. Jedoch besitzt jeder Mensch grundlegende Fertigkeiten und Persönlichkeitsmerkmale, jene bezeichnen wir als Basis/Orientierungskompetenzen. Unser Auftrag liegt darin, diese Kompetenzen zu stärken, </w:t>
      </w:r>
      <w:r w:rsidR="00BF6275" w:rsidRPr="002B2F0E">
        <w:rPr>
          <w:rFonts w:asciiTheme="majorHAnsi" w:hAnsiTheme="majorHAnsi" w:cstheme="majorHAnsi"/>
          <w:sz w:val="22"/>
          <w:szCs w:val="22"/>
        </w:rPr>
        <w:t>die Kinder</w:t>
      </w:r>
      <w:r w:rsidRPr="002B2F0E">
        <w:rPr>
          <w:rFonts w:asciiTheme="majorHAnsi" w:hAnsiTheme="majorHAnsi" w:cstheme="majorHAnsi"/>
          <w:sz w:val="22"/>
          <w:szCs w:val="22"/>
        </w:rPr>
        <w:t xml:space="preserve"> in ihrer Entwicklung zu begleiten und zu unterstützen.</w:t>
      </w:r>
      <w:r w:rsidRPr="002B2F0E">
        <w:rPr>
          <w:rFonts w:asciiTheme="majorHAnsi" w:hAnsiTheme="majorHAnsi" w:cstheme="majorHAnsi"/>
          <w:noProof/>
          <w:sz w:val="22"/>
          <w:szCs w:val="22"/>
        </w:rPr>
        <w:t xml:space="preserve"> </w:t>
      </w:r>
    </w:p>
    <w:p w14:paraId="45ED9509" w14:textId="77777777" w:rsidR="0074300F" w:rsidRDefault="0074300F" w:rsidP="00B124B4">
      <w:pPr>
        <w:jc w:val="both"/>
        <w:rPr>
          <w:rFonts w:asciiTheme="majorHAnsi" w:hAnsiTheme="majorHAnsi" w:cstheme="majorHAnsi"/>
          <w:b/>
          <w:bCs/>
          <w:color w:val="660066"/>
        </w:rPr>
      </w:pPr>
    </w:p>
    <w:p w14:paraId="62542363" w14:textId="77777777" w:rsidR="00B61F4C" w:rsidRDefault="00B61F4C" w:rsidP="00B124B4">
      <w:pPr>
        <w:jc w:val="both"/>
        <w:rPr>
          <w:rFonts w:asciiTheme="majorHAnsi" w:hAnsiTheme="majorHAnsi" w:cstheme="majorHAnsi"/>
          <w:b/>
          <w:bCs/>
          <w:color w:val="660066"/>
        </w:rPr>
      </w:pPr>
    </w:p>
    <w:p w14:paraId="0BE30ED6" w14:textId="7C4AF2DE" w:rsidR="00B124B4" w:rsidRPr="0074300F" w:rsidRDefault="00B124B4" w:rsidP="00B124B4">
      <w:pPr>
        <w:jc w:val="both"/>
        <w:rPr>
          <w:rFonts w:asciiTheme="majorHAnsi" w:hAnsiTheme="majorHAnsi" w:cstheme="majorHAnsi"/>
          <w:b/>
          <w:bCs/>
          <w:color w:val="660066"/>
        </w:rPr>
      </w:pPr>
      <w:r w:rsidRPr="0074300F">
        <w:rPr>
          <w:rFonts w:asciiTheme="majorHAnsi" w:hAnsiTheme="majorHAnsi" w:cstheme="majorHAnsi"/>
          <w:b/>
          <w:bCs/>
          <w:color w:val="660066"/>
        </w:rPr>
        <w:lastRenderedPageBreak/>
        <w:t>WERTE UND ORIENTIERUNGSKOMPETENZ</w:t>
      </w:r>
    </w:p>
    <w:p w14:paraId="20BCEC61" w14:textId="77777777" w:rsidR="00B124B4" w:rsidRPr="0074300F" w:rsidRDefault="00B124B4" w:rsidP="00B124B4">
      <w:pPr>
        <w:spacing w:after="200" w:line="276" w:lineRule="auto"/>
        <w:contextualSpacing/>
        <w:jc w:val="both"/>
        <w:rPr>
          <w:rFonts w:asciiTheme="majorHAnsi" w:hAnsiTheme="majorHAnsi" w:cstheme="majorHAnsi"/>
          <w:b/>
          <w:bCs/>
        </w:rPr>
      </w:pPr>
      <w:r w:rsidRPr="0074300F">
        <w:rPr>
          <w:rFonts w:asciiTheme="majorHAnsi" w:hAnsiTheme="majorHAnsi" w:cstheme="majorHAnsi"/>
          <w:b/>
          <w:bCs/>
        </w:rPr>
        <w:t>WÜRDE/RESPEKT</w:t>
      </w:r>
    </w:p>
    <w:p w14:paraId="478D0221" w14:textId="46A4A1FD" w:rsidR="00B124B4" w:rsidRPr="00455EAE" w:rsidRDefault="00B124B4" w:rsidP="00455EAE">
      <w:pPr>
        <w:jc w:val="both"/>
        <w:rPr>
          <w:rFonts w:asciiTheme="majorHAnsi" w:hAnsiTheme="majorHAnsi" w:cstheme="majorHAnsi"/>
          <w:shd w:val="clear" w:color="auto" w:fill="FFFFFF"/>
        </w:rPr>
      </w:pPr>
      <w:r w:rsidRPr="002B2F0E">
        <w:rPr>
          <w:rFonts w:asciiTheme="majorHAnsi" w:hAnsiTheme="majorHAnsi" w:cstheme="majorHAnsi"/>
        </w:rPr>
        <w:t>Jeder Mensch möchte das Gefühl haben, dass seine Bedürfnisse wahrgenommen werden. Ebenso wünscht sich jeder Mensch, dass man ihm Wertschätzung entgegenbringt. Wertschätzung gibt Sicherheit.</w:t>
      </w:r>
      <w:r w:rsidR="00455EAE">
        <w:rPr>
          <w:rFonts w:asciiTheme="majorHAnsi" w:hAnsiTheme="majorHAnsi" w:cstheme="majorHAnsi"/>
          <w:shd w:val="clear" w:color="auto" w:fill="FFFFFF"/>
        </w:rPr>
        <w:t xml:space="preserve"> </w:t>
      </w:r>
      <w:r w:rsidRPr="002B2F0E">
        <w:rPr>
          <w:rFonts w:asciiTheme="majorHAnsi" w:hAnsiTheme="majorHAnsi" w:cstheme="majorHAnsi"/>
        </w:rPr>
        <w:t xml:space="preserve">Indem wir unsere Mitmenschen respektvoll behandeln, zeigen wir, dass wir sie wertschätzen und ihre Bedürfnisse ernst nehmen. </w:t>
      </w:r>
      <w:r w:rsidRPr="002B2F0E">
        <w:rPr>
          <w:rFonts w:asciiTheme="majorHAnsi" w:hAnsiTheme="majorHAnsi" w:cstheme="majorHAnsi"/>
          <w:shd w:val="clear" w:color="auto" w:fill="FFFFFF"/>
        </w:rPr>
        <w:t>Grenzen, die sich Kinder selbst setzen, werden respektiert.</w:t>
      </w:r>
      <w:r w:rsidR="00455EAE">
        <w:rPr>
          <w:rFonts w:asciiTheme="majorHAnsi" w:hAnsiTheme="majorHAnsi" w:cstheme="majorHAnsi"/>
          <w:shd w:val="clear" w:color="auto" w:fill="FFFFFF"/>
        </w:rPr>
        <w:t xml:space="preserve"> </w:t>
      </w:r>
      <w:r w:rsidRPr="002B2F0E">
        <w:rPr>
          <w:rFonts w:asciiTheme="majorHAnsi" w:hAnsiTheme="majorHAnsi" w:cstheme="majorHAnsi"/>
        </w:rPr>
        <w:t xml:space="preserve">Die Sprache spielt dabei eine wichtige Rolle. Durch Sprache drücken wir oft unbewusst, unsere Haltung aus. </w:t>
      </w:r>
    </w:p>
    <w:p w14:paraId="079776EC" w14:textId="77777777" w:rsidR="00B124B4" w:rsidRPr="002B2F0E" w:rsidRDefault="00B124B4" w:rsidP="00B124B4">
      <w:pPr>
        <w:autoSpaceDE w:val="0"/>
        <w:autoSpaceDN w:val="0"/>
        <w:adjustRightInd w:val="0"/>
        <w:jc w:val="both"/>
        <w:rPr>
          <w:rFonts w:asciiTheme="majorHAnsi" w:hAnsiTheme="majorHAnsi" w:cstheme="majorHAnsi"/>
        </w:rPr>
      </w:pPr>
    </w:p>
    <w:p w14:paraId="58B9E16C" w14:textId="77777777" w:rsidR="00B124B4" w:rsidRPr="0074300F" w:rsidRDefault="00B124B4" w:rsidP="00B124B4">
      <w:pPr>
        <w:spacing w:after="200" w:line="276" w:lineRule="auto"/>
        <w:contextualSpacing/>
        <w:jc w:val="both"/>
        <w:rPr>
          <w:rFonts w:asciiTheme="majorHAnsi" w:hAnsiTheme="majorHAnsi" w:cstheme="majorHAnsi"/>
          <w:b/>
          <w:bCs/>
        </w:rPr>
      </w:pPr>
      <w:r w:rsidRPr="0074300F">
        <w:rPr>
          <w:rFonts w:asciiTheme="majorHAnsi" w:hAnsiTheme="majorHAnsi" w:cstheme="majorHAnsi"/>
          <w:b/>
          <w:bCs/>
        </w:rPr>
        <w:t>MIGRATION</w:t>
      </w:r>
    </w:p>
    <w:p w14:paraId="6E09D415" w14:textId="31BE8047" w:rsidR="00B124B4" w:rsidRDefault="00B124B4" w:rsidP="00B124B4">
      <w:pPr>
        <w:autoSpaceDE w:val="0"/>
        <w:autoSpaceDN w:val="0"/>
        <w:adjustRightInd w:val="0"/>
        <w:jc w:val="both"/>
        <w:rPr>
          <w:rFonts w:asciiTheme="majorHAnsi" w:hAnsiTheme="majorHAnsi" w:cstheme="majorHAnsi"/>
        </w:rPr>
      </w:pPr>
      <w:r w:rsidRPr="002B2F0E">
        <w:rPr>
          <w:rFonts w:asciiTheme="majorHAnsi" w:hAnsiTheme="majorHAnsi" w:cstheme="majorHAnsi"/>
        </w:rPr>
        <w:t>Mehrsprachigkeit ist eine gesellschaftliche Realität und als Ressource zu sehen. Der Prozess gesellschaftlicher Eingliederung verläuft umso erfolgreicher, je frühzeitiger er beginnt. Somit versuchen wir die verschiedenen Lebenswelten und Familienkulturen in das Erziehungskonzept unserer Kinderkrippe miteinzubeziehen. Dies gelingt uns durch sprachliche Motivation und Erzählanreize die wir möglichst für die gesamte Gruppe schaffen z</w:t>
      </w:r>
      <w:r w:rsidR="00455EAE">
        <w:rPr>
          <w:rFonts w:asciiTheme="majorHAnsi" w:hAnsiTheme="majorHAnsi" w:cstheme="majorHAnsi"/>
        </w:rPr>
        <w:t>.B.</w:t>
      </w:r>
      <w:r w:rsidRPr="002B2F0E">
        <w:rPr>
          <w:rFonts w:asciiTheme="majorHAnsi" w:hAnsiTheme="majorHAnsi" w:cstheme="majorHAnsi"/>
        </w:rPr>
        <w:t xml:space="preserve"> Bilderbücher, Mathematische Einheiten, Lieder, Feste und Feiern, -nicht nur in deutscher Sprache -. Voneinander wissen und füreinander interessieren: Gegenseitiges Interesse, Achtung und Wertschätzung von Sprache, Herkunft, Hautfarbe, Gebräuchen und Kultur legen den Grundstein für ein friedliches Miteinander und schaffen die Voraussetzung für interkulturelle Bildung und Erziehung. Vielfalt ist ein Gewinn!</w:t>
      </w:r>
    </w:p>
    <w:p w14:paraId="6F8B5282" w14:textId="77777777" w:rsidR="00C04F3B" w:rsidRPr="002B2F0E" w:rsidRDefault="00C04F3B" w:rsidP="00B124B4">
      <w:pPr>
        <w:autoSpaceDE w:val="0"/>
        <w:autoSpaceDN w:val="0"/>
        <w:adjustRightInd w:val="0"/>
        <w:jc w:val="both"/>
        <w:rPr>
          <w:rFonts w:asciiTheme="majorHAnsi" w:hAnsiTheme="majorHAnsi" w:cstheme="majorHAnsi"/>
        </w:rPr>
      </w:pPr>
    </w:p>
    <w:p w14:paraId="41A3D12B" w14:textId="77777777" w:rsidR="00B124B4" w:rsidRPr="0074300F" w:rsidRDefault="00B124B4" w:rsidP="00B124B4">
      <w:pPr>
        <w:autoSpaceDE w:val="0"/>
        <w:autoSpaceDN w:val="0"/>
        <w:adjustRightInd w:val="0"/>
        <w:spacing w:line="276" w:lineRule="auto"/>
        <w:contextualSpacing/>
        <w:jc w:val="both"/>
        <w:rPr>
          <w:rFonts w:asciiTheme="majorHAnsi" w:hAnsiTheme="majorHAnsi" w:cstheme="majorHAnsi"/>
          <w:b/>
          <w:bCs/>
        </w:rPr>
      </w:pPr>
      <w:r w:rsidRPr="0074300F">
        <w:rPr>
          <w:rFonts w:asciiTheme="majorHAnsi" w:hAnsiTheme="majorHAnsi" w:cstheme="majorHAnsi"/>
          <w:b/>
          <w:bCs/>
        </w:rPr>
        <w:t>SPIRITUALITÄT</w:t>
      </w:r>
    </w:p>
    <w:p w14:paraId="449C33D1" w14:textId="3059AB80" w:rsidR="00B124B4" w:rsidRPr="002B2F0E" w:rsidRDefault="00B124B4" w:rsidP="00B124B4">
      <w:pPr>
        <w:autoSpaceDE w:val="0"/>
        <w:autoSpaceDN w:val="0"/>
        <w:adjustRightInd w:val="0"/>
        <w:jc w:val="both"/>
        <w:rPr>
          <w:rFonts w:asciiTheme="majorHAnsi" w:hAnsiTheme="majorHAnsi" w:cstheme="majorHAnsi"/>
          <w:shd w:val="clear" w:color="auto" w:fill="FFFFFF"/>
        </w:rPr>
      </w:pPr>
      <w:r w:rsidRPr="002B2F0E">
        <w:rPr>
          <w:rFonts w:asciiTheme="majorHAnsi" w:hAnsiTheme="majorHAnsi" w:cstheme="majorHAnsi"/>
          <w:shd w:val="clear" w:color="auto" w:fill="FFFFFF"/>
        </w:rPr>
        <w:t>Die Spirituelle Pädagogik schafft die Voraussetzungen dafür, dass die spirituellen Grundbedürfnisse von Kindern nicht nur im familiären Bereich gelebt werden dürfen, sondern dass ihnen auch – als Teil der Gesamtpersönlichkeit– ausreichend Raum in der Kinderkrippe gegeben wird. Dabei geht es nicht um religiöse Einflussnahme!</w:t>
      </w:r>
      <w:r w:rsidR="00455EAE">
        <w:rPr>
          <w:rFonts w:asciiTheme="majorHAnsi" w:hAnsiTheme="majorHAnsi" w:cstheme="majorHAnsi"/>
        </w:rPr>
        <w:t xml:space="preserve"> </w:t>
      </w:r>
      <w:r w:rsidRPr="002B2F0E">
        <w:rPr>
          <w:rFonts w:asciiTheme="majorHAnsi" w:hAnsiTheme="majorHAnsi" w:cstheme="majorHAnsi"/>
          <w:shd w:val="clear" w:color="auto" w:fill="FFFFFF"/>
        </w:rPr>
        <w:t>Es geht vielmehr darum, mit spirituellen Hilfsmitteln die Blockaden und die Belastungen von Kindern, zu erkennen und zu transformieren. Nur wenn Erwachsene akzeptieren, dass zwar jeder für sich seinen eigenen Entwicklungsweg gehen darf und soll, es aber auch einen gemeinsamen Entwicklungsprozess von Erwachsenen und Kindern gibt, können sogenannte „Probleme mit Kindern“ neu betrachtet, verstanden und aufgelöst werden.</w:t>
      </w:r>
    </w:p>
    <w:p w14:paraId="67A86826" w14:textId="77777777" w:rsidR="00C04F3B" w:rsidRPr="002B2F0E" w:rsidRDefault="00C04F3B" w:rsidP="00B124B4">
      <w:pPr>
        <w:autoSpaceDE w:val="0"/>
        <w:autoSpaceDN w:val="0"/>
        <w:adjustRightInd w:val="0"/>
        <w:jc w:val="both"/>
        <w:rPr>
          <w:rFonts w:asciiTheme="majorHAnsi" w:hAnsiTheme="majorHAnsi" w:cstheme="majorHAnsi"/>
          <w:b/>
          <w:bCs/>
        </w:rPr>
      </w:pPr>
    </w:p>
    <w:p w14:paraId="43285A4D" w14:textId="77777777" w:rsidR="00B124B4" w:rsidRPr="0074300F" w:rsidRDefault="00B124B4" w:rsidP="00B124B4">
      <w:pPr>
        <w:autoSpaceDE w:val="0"/>
        <w:autoSpaceDN w:val="0"/>
        <w:adjustRightInd w:val="0"/>
        <w:spacing w:line="276" w:lineRule="auto"/>
        <w:contextualSpacing/>
        <w:jc w:val="both"/>
        <w:rPr>
          <w:rFonts w:asciiTheme="majorHAnsi" w:hAnsiTheme="majorHAnsi" w:cstheme="majorHAnsi"/>
          <w:b/>
          <w:bCs/>
        </w:rPr>
      </w:pPr>
      <w:r w:rsidRPr="0074300F">
        <w:rPr>
          <w:rFonts w:asciiTheme="majorHAnsi" w:hAnsiTheme="majorHAnsi" w:cstheme="majorHAnsi"/>
          <w:b/>
          <w:bCs/>
        </w:rPr>
        <w:t xml:space="preserve">SELBSTENTFALTUNG </w:t>
      </w:r>
    </w:p>
    <w:p w14:paraId="7E1D1954" w14:textId="77777777" w:rsidR="00B124B4" w:rsidRPr="002B2F0E" w:rsidRDefault="00B124B4" w:rsidP="00B124B4">
      <w:pPr>
        <w:jc w:val="both"/>
        <w:rPr>
          <w:rFonts w:asciiTheme="majorHAnsi" w:hAnsiTheme="majorHAnsi" w:cstheme="majorHAnsi"/>
        </w:rPr>
      </w:pPr>
      <w:r w:rsidRPr="002B2F0E">
        <w:rPr>
          <w:rFonts w:asciiTheme="majorHAnsi" w:hAnsiTheme="majorHAnsi" w:cstheme="majorHAnsi"/>
        </w:rPr>
        <w:t xml:space="preserve">Wir arbeiten nach dem Prinzip der Individualisierung, damit ist die Berücksichtigung auf die individuellen Fähigkeiten, der Kinder, die verstärkt und ausgebaut werden können, gemeint. Um sich selbst entfalten zu können, muss das Vertrauen in die eigenen Fähigkeiten gestärkt werden. Eigenständiges selbstbestimmtes Handeln steigert eine positives Selbstbild bzw. Selbstachtung und eine individuelle Persönlichkeit. Dies bildet die Voraussetzung zur Bildung weiterer Kompetenzen. </w:t>
      </w:r>
    </w:p>
    <w:p w14:paraId="5B3EC210" w14:textId="743735EC" w:rsidR="00B124B4" w:rsidRPr="00455EAE" w:rsidRDefault="00B124B4" w:rsidP="00B124B4">
      <w:pPr>
        <w:jc w:val="both"/>
        <w:rPr>
          <w:rFonts w:asciiTheme="majorHAnsi" w:hAnsiTheme="majorHAnsi" w:cstheme="majorHAnsi"/>
        </w:rPr>
      </w:pPr>
      <w:r w:rsidRPr="002B2F0E">
        <w:rPr>
          <w:rFonts w:asciiTheme="majorHAnsi" w:hAnsiTheme="majorHAnsi" w:cstheme="majorHAnsi"/>
        </w:rPr>
        <w:t>Kinder benötigen vielfältige Möglichkeiten, Verantwortung zu übernehmen und werden so bei der Entwicklung von Kommunikationsfähigkeit, Problemlöse- und Handlungskompetenz, Leistungsorientierung und Selbstvertrauen unterstützt.</w:t>
      </w:r>
      <w:r w:rsidR="00455EAE">
        <w:rPr>
          <w:rFonts w:asciiTheme="majorHAnsi" w:hAnsiTheme="majorHAnsi" w:cstheme="majorHAnsi"/>
        </w:rPr>
        <w:t xml:space="preserve"> </w:t>
      </w:r>
      <w:r w:rsidRPr="002B2F0E">
        <w:rPr>
          <w:rFonts w:asciiTheme="majorHAnsi" w:hAnsiTheme="majorHAnsi" w:cstheme="majorHAnsi"/>
          <w:shd w:val="clear" w:color="auto" w:fill="FFFFFF"/>
        </w:rPr>
        <w:t>Lob und Ermutigung sowie Liebe und Anerkennung gehören zu einer positiven Entwicklung des Selbstbewusstseins.</w:t>
      </w:r>
    </w:p>
    <w:p w14:paraId="06203D98" w14:textId="77777777" w:rsidR="00C04F3B" w:rsidRPr="002B2F0E" w:rsidRDefault="00C04F3B" w:rsidP="00B124B4">
      <w:pPr>
        <w:jc w:val="both"/>
        <w:rPr>
          <w:rFonts w:asciiTheme="majorHAnsi" w:hAnsiTheme="majorHAnsi" w:cstheme="majorHAnsi"/>
          <w:shd w:val="clear" w:color="auto" w:fill="FFFFFF"/>
        </w:rPr>
      </w:pPr>
    </w:p>
    <w:p w14:paraId="11A7C1BF" w14:textId="77777777" w:rsidR="00B124B4" w:rsidRPr="0074300F" w:rsidRDefault="00B124B4" w:rsidP="00B124B4">
      <w:pPr>
        <w:jc w:val="both"/>
        <w:rPr>
          <w:rFonts w:asciiTheme="majorHAnsi" w:hAnsiTheme="majorHAnsi" w:cstheme="majorHAnsi"/>
          <w:b/>
          <w:bCs/>
          <w:color w:val="660066"/>
        </w:rPr>
      </w:pPr>
      <w:r w:rsidRPr="0074300F">
        <w:rPr>
          <w:rFonts w:asciiTheme="majorHAnsi" w:hAnsiTheme="majorHAnsi" w:cstheme="majorHAnsi"/>
          <w:b/>
          <w:bCs/>
          <w:color w:val="660066"/>
        </w:rPr>
        <w:lastRenderedPageBreak/>
        <w:t>KOGNITIVE KOMPETENZ</w:t>
      </w:r>
    </w:p>
    <w:p w14:paraId="6BC07F5F" w14:textId="77777777" w:rsidR="00B124B4" w:rsidRPr="0074300F" w:rsidRDefault="00B124B4" w:rsidP="00B124B4">
      <w:pPr>
        <w:jc w:val="both"/>
        <w:rPr>
          <w:rFonts w:asciiTheme="majorHAnsi" w:hAnsiTheme="majorHAnsi" w:cstheme="majorHAnsi"/>
          <w:b/>
          <w:bCs/>
        </w:rPr>
      </w:pPr>
      <w:r w:rsidRPr="0074300F">
        <w:rPr>
          <w:rFonts w:asciiTheme="majorHAnsi" w:hAnsiTheme="majorHAnsi" w:cstheme="majorHAnsi"/>
          <w:b/>
          <w:bCs/>
        </w:rPr>
        <w:t>SPRACHE</w:t>
      </w:r>
    </w:p>
    <w:p w14:paraId="745529D5" w14:textId="66345EF6" w:rsidR="00B124B4" w:rsidRPr="002B2F0E" w:rsidRDefault="00B124B4" w:rsidP="00455EAE">
      <w:pPr>
        <w:jc w:val="both"/>
        <w:rPr>
          <w:rFonts w:asciiTheme="majorHAnsi" w:hAnsiTheme="majorHAnsi" w:cstheme="majorHAnsi"/>
        </w:rPr>
      </w:pPr>
      <w:r w:rsidRPr="002B2F0E">
        <w:rPr>
          <w:rFonts w:asciiTheme="majorHAnsi" w:hAnsiTheme="majorHAnsi" w:cstheme="majorHAnsi"/>
        </w:rPr>
        <w:t>Sprache ist das wichtigste Verständigungsmittel zwischen Menschen.</w:t>
      </w:r>
      <w:r w:rsidR="00455EAE">
        <w:rPr>
          <w:rFonts w:asciiTheme="majorHAnsi" w:hAnsiTheme="majorHAnsi" w:cstheme="majorHAnsi"/>
        </w:rPr>
        <w:t xml:space="preserve"> </w:t>
      </w:r>
      <w:r w:rsidRPr="002B2F0E">
        <w:rPr>
          <w:rFonts w:asciiTheme="majorHAnsi" w:hAnsiTheme="majorHAnsi" w:cstheme="majorHAnsi"/>
        </w:rPr>
        <w:t>Sie bildet eine Grundlage für die Persönlichkeitsentwicklung des Kindes, durch die das Kind in der Lage ist, seine Gefühle und Bedürfnisse auszudrücken. Die Sprachentwicklung steht in engem Zusammenhang mit Wahrnehmung, Bewegung, Denkfähigkeit und emotionalem Wohlbefinden. Erwerb und Erweiterung der Sprachkompetenz ist ein Bestandteil der alltäglichen, pädagogischen Arbeit.</w:t>
      </w:r>
    </w:p>
    <w:p w14:paraId="4960B188" w14:textId="68EE9F1F" w:rsidR="00B124B4" w:rsidRPr="002B2F0E" w:rsidRDefault="00B124B4" w:rsidP="00B124B4">
      <w:pPr>
        <w:autoSpaceDE w:val="0"/>
        <w:autoSpaceDN w:val="0"/>
        <w:adjustRightInd w:val="0"/>
        <w:jc w:val="both"/>
        <w:rPr>
          <w:rFonts w:asciiTheme="majorHAnsi" w:hAnsiTheme="majorHAnsi" w:cstheme="majorHAnsi"/>
        </w:rPr>
      </w:pPr>
      <w:r w:rsidRPr="002B2F0E">
        <w:rPr>
          <w:rFonts w:asciiTheme="majorHAnsi" w:hAnsiTheme="majorHAnsi" w:cstheme="majorHAnsi"/>
        </w:rPr>
        <w:t>Wir setzen Sprache besonders gerne im Zusammenspiel mit Bewegung, da die Kinder hierbei lernen ihr Handeln zu artikulieren. Die Wortschatzerweiterung steigert sich dadurch, dass die Kinder nicht nur das Wort aussprechen können, sondern es auch mit dem Körper erleben. Ziele, Bedürfnisse, Wünsche können mit der Sprache geäußert werden. Sie schafft aber auch eine gemeinsame Identität und ist daher eine Grundvoraussetzung für die Integration in unserer Gesellschaft.</w:t>
      </w:r>
      <w:r w:rsidR="00455EAE">
        <w:rPr>
          <w:rFonts w:asciiTheme="majorHAnsi" w:hAnsiTheme="majorHAnsi" w:cstheme="majorHAnsi"/>
        </w:rPr>
        <w:t xml:space="preserve"> </w:t>
      </w:r>
      <w:r w:rsidRPr="002B2F0E">
        <w:rPr>
          <w:rFonts w:asciiTheme="majorHAnsi" w:hAnsiTheme="majorHAnsi" w:cstheme="majorHAnsi"/>
        </w:rPr>
        <w:t>Alltägliche Situationen sprachlich begleiten, Bilderbücher vorlesen, Bewegungsspiele und vieles mehr, können sich positiv auf die Kommunikationsart der Kinder auswirken. (Erhalten Beispiele für Stimmlagen Veränderung, Artikulation, Lautstärke regulieren, Sprechtempo, sowie die Sprachmelodie)</w:t>
      </w:r>
    </w:p>
    <w:p w14:paraId="1D879403" w14:textId="77777777" w:rsidR="00B124B4" w:rsidRPr="0074300F" w:rsidRDefault="00B124B4" w:rsidP="00B124B4">
      <w:pPr>
        <w:autoSpaceDE w:val="0"/>
        <w:autoSpaceDN w:val="0"/>
        <w:adjustRightInd w:val="0"/>
        <w:jc w:val="both"/>
        <w:rPr>
          <w:rFonts w:asciiTheme="majorHAnsi" w:hAnsiTheme="majorHAnsi" w:cstheme="majorHAnsi"/>
          <w:b/>
          <w:bCs/>
        </w:rPr>
      </w:pPr>
    </w:p>
    <w:p w14:paraId="7545F640" w14:textId="77777777" w:rsidR="00B124B4" w:rsidRPr="0074300F" w:rsidRDefault="00B124B4" w:rsidP="00B124B4">
      <w:pPr>
        <w:spacing w:after="200" w:line="276" w:lineRule="auto"/>
        <w:contextualSpacing/>
        <w:jc w:val="both"/>
        <w:rPr>
          <w:rFonts w:asciiTheme="majorHAnsi" w:hAnsiTheme="majorHAnsi" w:cstheme="majorHAnsi"/>
          <w:b/>
          <w:bCs/>
        </w:rPr>
      </w:pPr>
      <w:r w:rsidRPr="0074300F">
        <w:rPr>
          <w:rFonts w:asciiTheme="majorHAnsi" w:hAnsiTheme="majorHAnsi" w:cstheme="majorHAnsi"/>
          <w:b/>
          <w:bCs/>
        </w:rPr>
        <w:t>MATHEMATISCHE FÄHIGKEITEN</w:t>
      </w:r>
    </w:p>
    <w:p w14:paraId="63D5B7CE" w14:textId="5F41B504" w:rsidR="00B124B4" w:rsidRPr="002B2F0E" w:rsidRDefault="00B124B4" w:rsidP="00B124B4">
      <w:pPr>
        <w:autoSpaceDE w:val="0"/>
        <w:autoSpaceDN w:val="0"/>
        <w:adjustRightInd w:val="0"/>
        <w:jc w:val="both"/>
        <w:rPr>
          <w:rFonts w:asciiTheme="majorHAnsi" w:hAnsiTheme="majorHAnsi" w:cstheme="majorHAnsi"/>
        </w:rPr>
      </w:pPr>
      <w:r w:rsidRPr="002B2F0E">
        <w:rPr>
          <w:rFonts w:asciiTheme="majorHAnsi" w:hAnsiTheme="majorHAnsi" w:cstheme="majorHAnsi"/>
        </w:rPr>
        <w:t xml:space="preserve">Mathematik spielt eine wertvolle Rolle im Alltag der Kinder. Zahlen, Mengen, geometrische </w:t>
      </w:r>
      <w:r w:rsidR="00BF6275" w:rsidRPr="002B2F0E">
        <w:rPr>
          <w:rFonts w:asciiTheme="majorHAnsi" w:hAnsiTheme="majorHAnsi" w:cstheme="majorHAnsi"/>
        </w:rPr>
        <w:t>Formen, bestimmen</w:t>
      </w:r>
      <w:r w:rsidRPr="002B2F0E">
        <w:rPr>
          <w:rFonts w:asciiTheme="majorHAnsi" w:hAnsiTheme="majorHAnsi" w:cstheme="majorHAnsi"/>
        </w:rPr>
        <w:t xml:space="preserve"> unser aller Alltag.</w:t>
      </w:r>
      <w:r w:rsidR="00455EAE">
        <w:rPr>
          <w:rFonts w:asciiTheme="majorHAnsi" w:hAnsiTheme="majorHAnsi" w:cstheme="majorHAnsi"/>
        </w:rPr>
        <w:t xml:space="preserve"> </w:t>
      </w:r>
      <w:r w:rsidRPr="002B2F0E">
        <w:rPr>
          <w:rFonts w:asciiTheme="majorHAnsi" w:hAnsiTheme="majorHAnsi" w:cstheme="majorHAnsi"/>
        </w:rPr>
        <w:t xml:space="preserve">Ebenso kann sie ihnen aber auch beim </w:t>
      </w:r>
      <w:r w:rsidR="00BF6275" w:rsidRPr="002B2F0E">
        <w:rPr>
          <w:rFonts w:asciiTheme="majorHAnsi" w:hAnsiTheme="majorHAnsi" w:cstheme="majorHAnsi"/>
        </w:rPr>
        <w:t>Lösen</w:t>
      </w:r>
      <w:r w:rsidRPr="002B2F0E">
        <w:rPr>
          <w:rFonts w:asciiTheme="majorHAnsi" w:hAnsiTheme="majorHAnsi" w:cstheme="majorHAnsi"/>
        </w:rPr>
        <w:t xml:space="preserve"> von Problemen durch Nachdenken und Kombinieren behilflich sein.</w:t>
      </w:r>
      <w:r w:rsidR="00455EAE">
        <w:rPr>
          <w:rFonts w:asciiTheme="majorHAnsi" w:hAnsiTheme="majorHAnsi" w:cstheme="majorHAnsi"/>
        </w:rPr>
        <w:t xml:space="preserve"> </w:t>
      </w:r>
      <w:r w:rsidRPr="002B2F0E">
        <w:rPr>
          <w:rFonts w:asciiTheme="majorHAnsi" w:hAnsiTheme="majorHAnsi" w:cstheme="majorHAnsi"/>
        </w:rPr>
        <w:t xml:space="preserve">Ein Konzept für die frühe mathematische Bildung sollte nicht isoliert zum Zwecke mathematischer Ziele betrachtet, sondern immer als Teil einer breit angelegten Förderung individueller Fähigkeiten begriffen werden. </w:t>
      </w:r>
    </w:p>
    <w:p w14:paraId="6578873D" w14:textId="615A316D" w:rsidR="00B124B4" w:rsidRPr="002B2F0E" w:rsidRDefault="00B124B4" w:rsidP="00455EAE">
      <w:pPr>
        <w:jc w:val="both"/>
        <w:rPr>
          <w:rFonts w:asciiTheme="majorHAnsi" w:hAnsiTheme="majorHAnsi" w:cstheme="majorHAnsi"/>
        </w:rPr>
      </w:pPr>
      <w:r w:rsidRPr="002B2F0E">
        <w:rPr>
          <w:rFonts w:asciiTheme="majorHAnsi" w:hAnsiTheme="majorHAnsi" w:cstheme="majorHAnsi"/>
        </w:rPr>
        <w:t>Wir möchten daher den Kindern Vertrautheit im Umgang mit den Zahlen bieten, ebenso eine behutsame Einführung in mathematische Fachbegriffe und Symbole. Mathematik für die Kinder als erfreulich, wertvoll und verständlich erleben zu lassen. Die Kinder sollen Spaß beim Umgang mit den Zahlen bekommen.</w:t>
      </w:r>
      <w:r w:rsidR="00455EAE">
        <w:rPr>
          <w:rFonts w:asciiTheme="majorHAnsi" w:hAnsiTheme="majorHAnsi" w:cstheme="majorHAnsi"/>
        </w:rPr>
        <w:t xml:space="preserve"> </w:t>
      </w:r>
      <w:r w:rsidRPr="002B2F0E">
        <w:rPr>
          <w:rFonts w:asciiTheme="majorHAnsi" w:hAnsiTheme="majorHAnsi" w:cstheme="majorHAnsi"/>
          <w:color w:val="272B2E"/>
          <w:shd w:val="clear" w:color="auto" w:fill="FFFFFF"/>
        </w:rPr>
        <w:t>Mathematik kann für die Kinder in der Kinderkrippe sehr spannend in spielerischer Form aufbereitet werden. (z</w:t>
      </w:r>
      <w:r w:rsidR="00455EAE">
        <w:rPr>
          <w:rFonts w:asciiTheme="majorHAnsi" w:hAnsiTheme="majorHAnsi" w:cstheme="majorHAnsi"/>
          <w:color w:val="272B2E"/>
          <w:shd w:val="clear" w:color="auto" w:fill="FFFFFF"/>
        </w:rPr>
        <w:t>.</w:t>
      </w:r>
      <w:r w:rsidRPr="002B2F0E">
        <w:rPr>
          <w:rFonts w:asciiTheme="majorHAnsi" w:hAnsiTheme="majorHAnsi" w:cstheme="majorHAnsi"/>
          <w:color w:val="272B2E"/>
          <w:shd w:val="clear" w:color="auto" w:fill="FFFFFF"/>
        </w:rPr>
        <w:t>B. Aufräumreim: „1, 2, 3 das Spielen ist vorbei, 4,5,6 aufgeräumt wird jetzt“, Morgenkreis, Wie viele Kinder sind heute da?)</w:t>
      </w:r>
      <w:r w:rsidRPr="002B2F0E">
        <w:rPr>
          <w:rFonts w:asciiTheme="majorHAnsi" w:hAnsiTheme="majorHAnsi" w:cstheme="majorHAnsi"/>
        </w:rPr>
        <w:t xml:space="preserve"> </w:t>
      </w:r>
    </w:p>
    <w:p w14:paraId="5340B04A" w14:textId="77777777" w:rsidR="00C04F3B" w:rsidRDefault="00C04F3B" w:rsidP="00B124B4">
      <w:pPr>
        <w:jc w:val="both"/>
        <w:rPr>
          <w:rFonts w:asciiTheme="majorHAnsi" w:hAnsiTheme="majorHAnsi" w:cstheme="majorHAnsi"/>
        </w:rPr>
      </w:pPr>
    </w:p>
    <w:p w14:paraId="6307944F" w14:textId="77777777" w:rsidR="00455EAE" w:rsidRDefault="00455EAE" w:rsidP="00B124B4">
      <w:pPr>
        <w:jc w:val="both"/>
        <w:rPr>
          <w:rFonts w:asciiTheme="majorHAnsi" w:hAnsiTheme="majorHAnsi" w:cstheme="majorHAnsi"/>
        </w:rPr>
      </w:pPr>
    </w:p>
    <w:p w14:paraId="64D4E842" w14:textId="77777777" w:rsidR="00455EAE" w:rsidRDefault="00455EAE" w:rsidP="00B124B4">
      <w:pPr>
        <w:jc w:val="both"/>
        <w:rPr>
          <w:rFonts w:asciiTheme="majorHAnsi" w:hAnsiTheme="majorHAnsi" w:cstheme="majorHAnsi"/>
        </w:rPr>
      </w:pPr>
    </w:p>
    <w:p w14:paraId="458D0D7C" w14:textId="77777777" w:rsidR="00455EAE" w:rsidRDefault="00455EAE" w:rsidP="00B124B4">
      <w:pPr>
        <w:jc w:val="both"/>
        <w:rPr>
          <w:rFonts w:asciiTheme="majorHAnsi" w:hAnsiTheme="majorHAnsi" w:cstheme="majorHAnsi"/>
        </w:rPr>
      </w:pPr>
    </w:p>
    <w:p w14:paraId="11BBDBD6" w14:textId="77777777" w:rsidR="00455EAE" w:rsidRDefault="00455EAE" w:rsidP="00B124B4">
      <w:pPr>
        <w:jc w:val="both"/>
        <w:rPr>
          <w:rFonts w:asciiTheme="majorHAnsi" w:hAnsiTheme="majorHAnsi" w:cstheme="majorHAnsi"/>
        </w:rPr>
      </w:pPr>
    </w:p>
    <w:p w14:paraId="25203359" w14:textId="77777777" w:rsidR="00455EAE" w:rsidRDefault="00455EAE" w:rsidP="00B124B4">
      <w:pPr>
        <w:jc w:val="both"/>
        <w:rPr>
          <w:rFonts w:asciiTheme="majorHAnsi" w:hAnsiTheme="majorHAnsi" w:cstheme="majorHAnsi"/>
        </w:rPr>
      </w:pPr>
    </w:p>
    <w:p w14:paraId="4EE82D31" w14:textId="77777777" w:rsidR="00455EAE" w:rsidRDefault="00455EAE" w:rsidP="00B124B4">
      <w:pPr>
        <w:jc w:val="both"/>
        <w:rPr>
          <w:rFonts w:asciiTheme="majorHAnsi" w:hAnsiTheme="majorHAnsi" w:cstheme="majorHAnsi"/>
        </w:rPr>
      </w:pPr>
    </w:p>
    <w:p w14:paraId="61B88213" w14:textId="77777777" w:rsidR="00455EAE" w:rsidRDefault="00455EAE" w:rsidP="00B124B4">
      <w:pPr>
        <w:jc w:val="both"/>
        <w:rPr>
          <w:rFonts w:asciiTheme="majorHAnsi" w:hAnsiTheme="majorHAnsi" w:cstheme="majorHAnsi"/>
        </w:rPr>
      </w:pPr>
    </w:p>
    <w:p w14:paraId="381A98EA" w14:textId="77777777" w:rsidR="00455EAE" w:rsidRPr="002B2F0E" w:rsidRDefault="00455EAE" w:rsidP="00B124B4">
      <w:pPr>
        <w:jc w:val="both"/>
        <w:rPr>
          <w:rFonts w:asciiTheme="majorHAnsi" w:hAnsiTheme="majorHAnsi" w:cstheme="majorHAnsi"/>
        </w:rPr>
      </w:pPr>
    </w:p>
    <w:p w14:paraId="171C2A64" w14:textId="77777777" w:rsidR="00B124B4" w:rsidRPr="0074300F" w:rsidRDefault="00B124B4" w:rsidP="00B124B4">
      <w:pPr>
        <w:jc w:val="both"/>
        <w:rPr>
          <w:rFonts w:asciiTheme="majorHAnsi" w:hAnsiTheme="majorHAnsi" w:cstheme="majorHAnsi"/>
          <w:b/>
          <w:bCs/>
          <w:color w:val="660066"/>
        </w:rPr>
      </w:pPr>
      <w:r w:rsidRPr="0074300F">
        <w:rPr>
          <w:rFonts w:asciiTheme="majorHAnsi" w:hAnsiTheme="majorHAnsi" w:cstheme="majorHAnsi"/>
          <w:b/>
          <w:bCs/>
          <w:color w:val="660066"/>
        </w:rPr>
        <w:lastRenderedPageBreak/>
        <w:t>KÖRPEREIGENE KOMPETENZ</w:t>
      </w:r>
    </w:p>
    <w:p w14:paraId="2E92E97D" w14:textId="77777777" w:rsidR="00B124B4" w:rsidRPr="0074300F" w:rsidRDefault="00B124B4" w:rsidP="00B124B4">
      <w:pPr>
        <w:jc w:val="both"/>
        <w:rPr>
          <w:rFonts w:asciiTheme="majorHAnsi" w:hAnsiTheme="majorHAnsi" w:cstheme="majorHAnsi"/>
          <w:b/>
          <w:bCs/>
        </w:rPr>
      </w:pPr>
      <w:r w:rsidRPr="0074300F">
        <w:rPr>
          <w:rFonts w:asciiTheme="majorHAnsi" w:hAnsiTheme="majorHAnsi" w:cstheme="majorHAnsi"/>
          <w:b/>
          <w:bCs/>
        </w:rPr>
        <w:t>BEWEGUNG</w:t>
      </w:r>
    </w:p>
    <w:p w14:paraId="43C67E59" w14:textId="6F692158" w:rsidR="00B124B4" w:rsidRPr="002B2F0E" w:rsidRDefault="00B124B4" w:rsidP="00455EAE">
      <w:pPr>
        <w:autoSpaceDE w:val="0"/>
        <w:autoSpaceDN w:val="0"/>
        <w:adjustRightInd w:val="0"/>
        <w:jc w:val="both"/>
        <w:rPr>
          <w:rFonts w:asciiTheme="majorHAnsi" w:hAnsiTheme="majorHAnsi" w:cstheme="majorHAnsi"/>
        </w:rPr>
      </w:pPr>
      <w:r w:rsidRPr="002B2F0E">
        <w:rPr>
          <w:rFonts w:asciiTheme="majorHAnsi" w:hAnsiTheme="majorHAnsi" w:cstheme="majorHAnsi"/>
        </w:rPr>
        <w:t xml:space="preserve">Kinder haben von Natur </w:t>
      </w:r>
      <w:r w:rsidR="00BF6275" w:rsidRPr="002B2F0E">
        <w:rPr>
          <w:rFonts w:asciiTheme="majorHAnsi" w:hAnsiTheme="majorHAnsi" w:cstheme="majorHAnsi"/>
        </w:rPr>
        <w:t>aus einem ausgeprägten Bewegungsdrang</w:t>
      </w:r>
      <w:r w:rsidRPr="002B2F0E">
        <w:rPr>
          <w:rFonts w:asciiTheme="majorHAnsi" w:hAnsiTheme="majorHAnsi" w:cstheme="majorHAnsi"/>
        </w:rPr>
        <w:t>. Gerade bei Kleinkindern laufen die wichtigsten Entwicklungsschritte über die Bewegung ab, denn Bewegung ist lernen. Es wird in die Bewegungsentwicklung so wenig wie möglich eingegriffen, selbstständiges experimentieren steht im Vordergrund. Durch den Erwerb des aufrechten Ganges erweitert sich der Bewegungsradius des Kindes enorm. Es kann sich durch die Bewegung mit der Umwelt auseinandersetzen. In den ersten Lebensjahren ist Bewegung ein wichtiges Erfahrungsmittel, von dem es abhängt, in welcher Weise das Kind Eindrücke aus seiner Umwelt aufnimmt und verarbeitet. Bevor Kinder sprechen und sich mitteilen können, drücken sie sich über ihren Körper aus: Sie strampeln mit Armen und Beinen, wenn sie sich freuen, krabbeln zu jedem Gegenstand hin und ergreifen wankenden Schrittes Besitz von der Welt.</w:t>
      </w:r>
    </w:p>
    <w:p w14:paraId="30E9FF04" w14:textId="77777777" w:rsidR="00B124B4" w:rsidRPr="002B2F0E" w:rsidRDefault="00B124B4" w:rsidP="00B124B4">
      <w:pPr>
        <w:jc w:val="both"/>
        <w:rPr>
          <w:rFonts w:asciiTheme="majorHAnsi" w:hAnsiTheme="majorHAnsi" w:cstheme="majorHAnsi"/>
        </w:rPr>
      </w:pPr>
    </w:p>
    <w:p w14:paraId="1BE8F866" w14:textId="77777777" w:rsidR="00B124B4" w:rsidRPr="0074300F" w:rsidRDefault="00B124B4" w:rsidP="00B124B4">
      <w:pPr>
        <w:spacing w:after="200" w:line="276" w:lineRule="auto"/>
        <w:contextualSpacing/>
        <w:jc w:val="both"/>
        <w:rPr>
          <w:rFonts w:asciiTheme="majorHAnsi" w:hAnsiTheme="majorHAnsi" w:cstheme="majorHAnsi"/>
          <w:b/>
          <w:bCs/>
        </w:rPr>
      </w:pPr>
      <w:r w:rsidRPr="0074300F">
        <w:rPr>
          <w:rFonts w:asciiTheme="majorHAnsi" w:hAnsiTheme="majorHAnsi" w:cstheme="majorHAnsi"/>
          <w:b/>
          <w:bCs/>
        </w:rPr>
        <w:t>KREATIVITÄT</w:t>
      </w:r>
    </w:p>
    <w:p w14:paraId="538E2085" w14:textId="77777777" w:rsidR="00B124B4" w:rsidRPr="002B2F0E" w:rsidRDefault="00B124B4" w:rsidP="00B124B4">
      <w:pPr>
        <w:jc w:val="both"/>
        <w:rPr>
          <w:rFonts w:asciiTheme="majorHAnsi" w:hAnsiTheme="majorHAnsi" w:cstheme="majorHAnsi"/>
        </w:rPr>
      </w:pPr>
      <w:r w:rsidRPr="002B2F0E">
        <w:rPr>
          <w:rFonts w:asciiTheme="majorHAnsi" w:hAnsiTheme="majorHAnsi" w:cstheme="majorHAnsi"/>
        </w:rPr>
        <w:t xml:space="preserve">Durch Kreativität können Kinder ihrer Persönlichkeit Ausdruck verleihen. Hierbei kann das Kind Eigeninitiative ergreifen, und das Innere seiner Persönlichkeit nach außen kehren. Kreativität kommt im Kinderkrippenalter durch schöpferisches gestalten sowie durch originelle Denkprozesse zum Ausdruck. Ein kreativitätsförderndes Klima wird geschaffen indem Veränderungen, Spontanität sowie innere Freiheit für Originelles und Neues, zugelassen werden. Besonders wichtig ist auch die Phase der Exploration nicht zu unterbrechen, die Kinder zu unterstützen und für „kreatives Chaos“ offen zu sein.   </w:t>
      </w:r>
    </w:p>
    <w:p w14:paraId="0E826264" w14:textId="77777777" w:rsidR="00B124B4" w:rsidRPr="002B2F0E" w:rsidRDefault="00B124B4" w:rsidP="00B124B4">
      <w:pPr>
        <w:jc w:val="both"/>
        <w:rPr>
          <w:rFonts w:asciiTheme="majorHAnsi" w:hAnsiTheme="majorHAnsi" w:cstheme="majorHAnsi"/>
        </w:rPr>
      </w:pPr>
    </w:p>
    <w:p w14:paraId="3B054229" w14:textId="77777777" w:rsidR="00B124B4" w:rsidRPr="0074300F" w:rsidRDefault="00B124B4" w:rsidP="00B124B4">
      <w:pPr>
        <w:spacing w:after="200" w:line="276" w:lineRule="auto"/>
        <w:contextualSpacing/>
        <w:jc w:val="both"/>
        <w:rPr>
          <w:rFonts w:asciiTheme="majorHAnsi" w:hAnsiTheme="majorHAnsi" w:cstheme="majorHAnsi"/>
          <w:b/>
          <w:bCs/>
        </w:rPr>
      </w:pPr>
      <w:r w:rsidRPr="0074300F">
        <w:rPr>
          <w:rFonts w:asciiTheme="majorHAnsi" w:hAnsiTheme="majorHAnsi" w:cstheme="majorHAnsi"/>
          <w:b/>
          <w:bCs/>
        </w:rPr>
        <w:t>MUSIKALITÄT</w:t>
      </w:r>
    </w:p>
    <w:p w14:paraId="3B1C64C5" w14:textId="59CB1142" w:rsidR="00B124B4" w:rsidRPr="00455EAE" w:rsidRDefault="00B124B4" w:rsidP="00B124B4">
      <w:pPr>
        <w:jc w:val="both"/>
        <w:rPr>
          <w:rFonts w:asciiTheme="majorHAnsi" w:hAnsiTheme="majorHAnsi" w:cstheme="majorHAnsi"/>
        </w:rPr>
      </w:pPr>
      <w:r w:rsidRPr="002B2F0E">
        <w:rPr>
          <w:rFonts w:asciiTheme="majorHAnsi" w:hAnsiTheme="majorHAnsi" w:cstheme="majorHAnsi"/>
        </w:rPr>
        <w:t>Besonders in diesem jungen Alter haben Kinder Freude daran Geräuschen, Tönen und Klängen zu lauschen. Singspiele, Klanggeschichten, Lieder und Musikstücke anhören und in Bewegung umsetzen, Musikinstrumente einsetzen und Raum zum Experimentieren bieten.</w:t>
      </w:r>
      <w:r w:rsidR="00455EAE">
        <w:rPr>
          <w:rFonts w:asciiTheme="majorHAnsi" w:hAnsiTheme="majorHAnsi" w:cstheme="majorHAnsi"/>
        </w:rPr>
        <w:t xml:space="preserve"> </w:t>
      </w:r>
      <w:r w:rsidRPr="002B2F0E">
        <w:rPr>
          <w:rFonts w:asciiTheme="majorHAnsi" w:hAnsiTheme="majorHAnsi" w:cstheme="majorHAnsi"/>
        </w:rPr>
        <w:t xml:space="preserve">Die Kinder erwerben dabei ein vielseitiges Repertoire an Liedern, Texten und Tänzen. Lernen ihre Wahrnehmung zu differenzieren, insbesondere auch das Hören, </w:t>
      </w:r>
      <w:r w:rsidRPr="002B2F0E">
        <w:rPr>
          <w:rFonts w:asciiTheme="majorHAnsi" w:hAnsiTheme="majorHAnsi" w:cstheme="majorHAnsi"/>
          <w:color w:val="000000"/>
          <w:shd w:val="clear" w:color="auto" w:fill="FFFFFF"/>
        </w:rPr>
        <w:t xml:space="preserve">(hoch-tief, lang-kurz, laut-leise, viel-wenig, einzelne Instrumente aus einem Musikstück </w:t>
      </w:r>
      <w:r w:rsidR="00BF6275" w:rsidRPr="002B2F0E">
        <w:rPr>
          <w:rFonts w:asciiTheme="majorHAnsi" w:hAnsiTheme="majorHAnsi" w:cstheme="majorHAnsi"/>
          <w:color w:val="000000"/>
          <w:shd w:val="clear" w:color="auto" w:fill="FFFFFF"/>
        </w:rPr>
        <w:t>heraushören,</w:t>
      </w:r>
      <w:r w:rsidR="00BF6275">
        <w:rPr>
          <w:rFonts w:asciiTheme="majorHAnsi" w:hAnsiTheme="majorHAnsi" w:cstheme="majorHAnsi"/>
          <w:color w:val="000000"/>
          <w:shd w:val="clear" w:color="auto" w:fill="FFFFFF"/>
        </w:rPr>
        <w:t xml:space="preserve"> …</w:t>
      </w:r>
      <w:r w:rsidRPr="002B2F0E">
        <w:rPr>
          <w:rFonts w:asciiTheme="majorHAnsi" w:hAnsiTheme="majorHAnsi" w:cstheme="majorHAnsi"/>
          <w:color w:val="000000"/>
          <w:shd w:val="clear" w:color="auto" w:fill="FFFFFF"/>
        </w:rPr>
        <w:t>)</w:t>
      </w:r>
    </w:p>
    <w:p w14:paraId="55282B8D" w14:textId="77777777" w:rsidR="0074300F" w:rsidRDefault="0074300F" w:rsidP="0074300F">
      <w:pPr>
        <w:pStyle w:val="index2"/>
        <w:numPr>
          <w:ilvl w:val="0"/>
          <w:numId w:val="0"/>
        </w:numPr>
        <w:ind w:left="360" w:hanging="360"/>
        <w:jc w:val="both"/>
        <w:rPr>
          <w:rFonts w:asciiTheme="majorHAnsi" w:hAnsiTheme="majorHAnsi" w:cstheme="majorHAnsi"/>
          <w:b/>
          <w:bCs/>
          <w:color w:val="660066"/>
          <w:sz w:val="22"/>
        </w:rPr>
      </w:pPr>
    </w:p>
    <w:p w14:paraId="27F23C19" w14:textId="352D143B" w:rsidR="00455EAE" w:rsidRDefault="00455EAE" w:rsidP="0074300F">
      <w:pPr>
        <w:pStyle w:val="index2"/>
        <w:numPr>
          <w:ilvl w:val="0"/>
          <w:numId w:val="0"/>
        </w:numPr>
        <w:ind w:left="360" w:hanging="360"/>
        <w:jc w:val="both"/>
        <w:rPr>
          <w:rFonts w:asciiTheme="majorHAnsi" w:hAnsiTheme="majorHAnsi" w:cstheme="majorHAnsi"/>
          <w:b/>
          <w:bCs/>
          <w:color w:val="660066"/>
          <w:sz w:val="22"/>
        </w:rPr>
      </w:pPr>
    </w:p>
    <w:p w14:paraId="59BE1786" w14:textId="2CDD0850" w:rsidR="00455EAE" w:rsidRDefault="00455EAE" w:rsidP="0074300F">
      <w:pPr>
        <w:pStyle w:val="index2"/>
        <w:numPr>
          <w:ilvl w:val="0"/>
          <w:numId w:val="0"/>
        </w:numPr>
        <w:ind w:left="360" w:hanging="360"/>
        <w:jc w:val="both"/>
        <w:rPr>
          <w:rFonts w:asciiTheme="majorHAnsi" w:hAnsiTheme="majorHAnsi" w:cstheme="majorHAnsi"/>
          <w:b/>
          <w:bCs/>
          <w:color w:val="660066"/>
          <w:sz w:val="22"/>
        </w:rPr>
      </w:pPr>
    </w:p>
    <w:p w14:paraId="5141527E" w14:textId="3A2F6B30" w:rsidR="00455EAE" w:rsidRDefault="00455EAE" w:rsidP="0074300F">
      <w:pPr>
        <w:pStyle w:val="index2"/>
        <w:numPr>
          <w:ilvl w:val="0"/>
          <w:numId w:val="0"/>
        </w:numPr>
        <w:ind w:left="360" w:hanging="360"/>
        <w:jc w:val="both"/>
        <w:rPr>
          <w:rFonts w:asciiTheme="majorHAnsi" w:hAnsiTheme="majorHAnsi" w:cstheme="majorHAnsi"/>
          <w:b/>
          <w:bCs/>
          <w:color w:val="660066"/>
          <w:sz w:val="22"/>
        </w:rPr>
      </w:pPr>
    </w:p>
    <w:p w14:paraId="62DE4010" w14:textId="5DD15349" w:rsidR="00455EAE" w:rsidRDefault="00455EAE" w:rsidP="0074300F">
      <w:pPr>
        <w:pStyle w:val="index2"/>
        <w:numPr>
          <w:ilvl w:val="0"/>
          <w:numId w:val="0"/>
        </w:numPr>
        <w:ind w:left="360" w:hanging="360"/>
        <w:jc w:val="both"/>
        <w:rPr>
          <w:rFonts w:asciiTheme="majorHAnsi" w:hAnsiTheme="majorHAnsi" w:cstheme="majorHAnsi"/>
          <w:b/>
          <w:bCs/>
          <w:color w:val="660066"/>
          <w:sz w:val="22"/>
        </w:rPr>
      </w:pPr>
    </w:p>
    <w:p w14:paraId="2B1460F5" w14:textId="7961570D" w:rsidR="00455EAE" w:rsidRDefault="00455EAE" w:rsidP="0074300F">
      <w:pPr>
        <w:pStyle w:val="index2"/>
        <w:numPr>
          <w:ilvl w:val="0"/>
          <w:numId w:val="0"/>
        </w:numPr>
        <w:ind w:left="360" w:hanging="360"/>
        <w:jc w:val="both"/>
        <w:rPr>
          <w:rFonts w:asciiTheme="majorHAnsi" w:hAnsiTheme="majorHAnsi" w:cstheme="majorHAnsi"/>
          <w:b/>
          <w:bCs/>
          <w:color w:val="660066"/>
          <w:sz w:val="22"/>
        </w:rPr>
      </w:pPr>
    </w:p>
    <w:p w14:paraId="1CB7197F" w14:textId="6A54EB2D" w:rsidR="00B124B4" w:rsidRPr="0074300F" w:rsidRDefault="00B124B4" w:rsidP="00C04F3B">
      <w:pPr>
        <w:pStyle w:val="index2"/>
        <w:numPr>
          <w:ilvl w:val="0"/>
          <w:numId w:val="0"/>
        </w:numPr>
        <w:jc w:val="both"/>
        <w:rPr>
          <w:rFonts w:asciiTheme="majorHAnsi" w:hAnsiTheme="majorHAnsi" w:cstheme="majorHAnsi"/>
          <w:b/>
          <w:bCs/>
          <w:color w:val="660066"/>
          <w:sz w:val="22"/>
        </w:rPr>
      </w:pPr>
      <w:r w:rsidRPr="0074300F">
        <w:rPr>
          <w:rFonts w:asciiTheme="majorHAnsi" w:hAnsiTheme="majorHAnsi" w:cstheme="majorHAnsi"/>
          <w:b/>
          <w:bCs/>
          <w:color w:val="660066"/>
          <w:sz w:val="22"/>
        </w:rPr>
        <w:lastRenderedPageBreak/>
        <w:t>Die Bedeutung des freien Spiels</w:t>
      </w:r>
    </w:p>
    <w:p w14:paraId="27E95367" w14:textId="5A47BC43" w:rsidR="00455EAE" w:rsidRPr="0074300F" w:rsidRDefault="00B124B4" w:rsidP="0074300F">
      <w:pPr>
        <w:jc w:val="both"/>
        <w:rPr>
          <w:rFonts w:asciiTheme="majorHAnsi" w:hAnsiTheme="majorHAnsi" w:cstheme="majorHAnsi"/>
          <w:color w:val="000000"/>
        </w:rPr>
      </w:pPr>
      <w:r w:rsidRPr="002B2F0E">
        <w:rPr>
          <w:rFonts w:asciiTheme="majorHAnsi" w:hAnsiTheme="majorHAnsi" w:cstheme="majorHAnsi"/>
          <w:color w:val="000000"/>
        </w:rPr>
        <w:t>In unsere</w:t>
      </w:r>
      <w:r w:rsidR="0098285B">
        <w:rPr>
          <w:rFonts w:asciiTheme="majorHAnsi" w:hAnsiTheme="majorHAnsi" w:cstheme="majorHAnsi"/>
          <w:color w:val="000000"/>
        </w:rPr>
        <w:t>n</w:t>
      </w:r>
      <w:r w:rsidRPr="002B2F0E">
        <w:rPr>
          <w:rFonts w:asciiTheme="majorHAnsi" w:hAnsiTheme="majorHAnsi" w:cstheme="majorHAnsi"/>
          <w:color w:val="000000"/>
        </w:rPr>
        <w:t xml:space="preserve"> Gruppe</w:t>
      </w:r>
      <w:r w:rsidR="0098285B">
        <w:rPr>
          <w:rFonts w:asciiTheme="majorHAnsi" w:hAnsiTheme="majorHAnsi" w:cstheme="majorHAnsi"/>
          <w:color w:val="000000"/>
        </w:rPr>
        <w:t>n</w:t>
      </w:r>
      <w:r w:rsidRPr="002B2F0E">
        <w:rPr>
          <w:rFonts w:asciiTheme="majorHAnsi" w:hAnsiTheme="majorHAnsi" w:cstheme="majorHAnsi"/>
          <w:color w:val="000000"/>
        </w:rPr>
        <w:t xml:space="preserve"> steht die Freude am Tun jeglicher Art im Vordergrund. Das bedeutet, dass allen Kindern jeden Alters eine möglichst große Vielfalt an Erfahrungs- und Spielmöglichkeiten zur Verfügung stehen soll. Ausgestattet mit Neugier und Kompetenzen können Kinder sich in Eigenaktivität alleine oder in kleinen Gruppen ihre Umwelt erforschen, in verschiedenen Bereichen Erfahrungen sammeln und Wissen aneignen. </w:t>
      </w:r>
    </w:p>
    <w:p w14:paraId="34AA6092" w14:textId="568D11F2" w:rsidR="00B124B4" w:rsidRPr="0074300F" w:rsidRDefault="00B124B4" w:rsidP="0074300F">
      <w:pPr>
        <w:pStyle w:val="index2"/>
        <w:numPr>
          <w:ilvl w:val="0"/>
          <w:numId w:val="0"/>
        </w:numPr>
        <w:ind w:left="360" w:hanging="360"/>
        <w:jc w:val="both"/>
        <w:rPr>
          <w:rFonts w:asciiTheme="majorHAnsi" w:hAnsiTheme="majorHAnsi" w:cstheme="majorHAnsi"/>
          <w:b/>
          <w:bCs/>
          <w:color w:val="660066"/>
          <w:sz w:val="22"/>
        </w:rPr>
      </w:pPr>
      <w:r w:rsidRPr="0074300F">
        <w:rPr>
          <w:rFonts w:asciiTheme="majorHAnsi" w:hAnsiTheme="majorHAnsi" w:cstheme="majorHAnsi"/>
          <w:b/>
          <w:bCs/>
          <w:color w:val="660066"/>
          <w:sz w:val="22"/>
        </w:rPr>
        <w:t>Rahmenb</w:t>
      </w:r>
      <w:r w:rsidR="0074300F">
        <w:rPr>
          <w:rFonts w:asciiTheme="majorHAnsi" w:hAnsiTheme="majorHAnsi" w:cstheme="majorHAnsi"/>
          <w:b/>
          <w:bCs/>
          <w:color w:val="660066"/>
          <w:sz w:val="22"/>
        </w:rPr>
        <w:t>e</w:t>
      </w:r>
      <w:r w:rsidRPr="0074300F">
        <w:rPr>
          <w:rFonts w:asciiTheme="majorHAnsi" w:hAnsiTheme="majorHAnsi" w:cstheme="majorHAnsi"/>
          <w:b/>
          <w:bCs/>
          <w:color w:val="660066"/>
          <w:sz w:val="22"/>
        </w:rPr>
        <w:t>dingungen für Bildungsprozesse – Wie gestalten wir die Lernumwelt der Kinder?</w:t>
      </w:r>
    </w:p>
    <w:p w14:paraId="07479E7A" w14:textId="2B78BE44" w:rsidR="00B124B4" w:rsidRPr="002B2F0E" w:rsidRDefault="0098285B" w:rsidP="00B124B4">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Unser Haus</w:t>
      </w:r>
      <w:r w:rsidR="00B124B4" w:rsidRPr="002B2F0E">
        <w:rPr>
          <w:rFonts w:asciiTheme="majorHAnsi" w:hAnsiTheme="majorHAnsi" w:cstheme="majorHAnsi"/>
          <w:color w:val="000000"/>
        </w:rPr>
        <w:t xml:space="preserve"> besteht aus 4 Gruppen für Kinder im Alter von ca. 18 Monaten -3 Jahre (Kindergarteneintritt), dies können max. 80 Kinder werden.</w:t>
      </w:r>
    </w:p>
    <w:p w14:paraId="61977533" w14:textId="77777777" w:rsidR="00B124B4" w:rsidRPr="002B2F0E" w:rsidRDefault="00B124B4" w:rsidP="00B124B4">
      <w:pPr>
        <w:autoSpaceDE w:val="0"/>
        <w:autoSpaceDN w:val="0"/>
        <w:adjustRightInd w:val="0"/>
        <w:jc w:val="both"/>
        <w:rPr>
          <w:rFonts w:asciiTheme="majorHAnsi" w:hAnsiTheme="majorHAnsi" w:cstheme="majorHAnsi"/>
          <w:color w:val="000000"/>
        </w:rPr>
      </w:pPr>
    </w:p>
    <w:p w14:paraId="3D5513BA" w14:textId="4087BFFC" w:rsidR="00B124B4" w:rsidRPr="0074300F" w:rsidRDefault="00B124B4" w:rsidP="00B124B4">
      <w:pPr>
        <w:jc w:val="both"/>
        <w:rPr>
          <w:rFonts w:asciiTheme="majorHAnsi" w:hAnsiTheme="majorHAnsi" w:cstheme="majorHAnsi"/>
          <w:b/>
          <w:bCs/>
        </w:rPr>
      </w:pPr>
      <w:r w:rsidRPr="0074300F">
        <w:rPr>
          <w:rFonts w:asciiTheme="majorHAnsi" w:hAnsiTheme="majorHAnsi" w:cstheme="majorHAnsi"/>
          <w:b/>
          <w:bCs/>
        </w:rPr>
        <w:t>UNSER AUFTRAG IST:</w:t>
      </w:r>
    </w:p>
    <w:p w14:paraId="297E1ED1" w14:textId="338D0ACA" w:rsidR="00B124B4" w:rsidRPr="002B2F0E" w:rsidRDefault="00B124B4" w:rsidP="00B124B4">
      <w:pPr>
        <w:jc w:val="both"/>
        <w:rPr>
          <w:rFonts w:asciiTheme="majorHAnsi" w:hAnsiTheme="majorHAnsi" w:cstheme="majorHAnsi"/>
        </w:rPr>
      </w:pPr>
      <w:r w:rsidRPr="002B2F0E">
        <w:rPr>
          <w:rFonts w:asciiTheme="majorHAnsi" w:hAnsiTheme="majorHAnsi" w:cstheme="majorHAnsi"/>
        </w:rPr>
        <w:t xml:space="preserve">Unsere Pädagogische Arbeit und Erziehungsziele orientieren sich an den demokratischen Grundwerten wie Toleranz und Selbstbestimmung. Wir vermitteln altersgerechte Umwelt- und Sozialerfahrungen, Bezugs- und Orientierungsmöglichkeiten. Wir fördern die vielfältigen Kreativitäts- und Ausdrucksformen der Kinder im ganzheitlichen Sinn. Gerade in der heutigen schnelllebigen Zeit, bieten wir Kindern ein sicheres und adäquates Umfeld, damit sie genügend Raum zur selbstständigen Entfaltung bekommen. </w:t>
      </w:r>
    </w:p>
    <w:p w14:paraId="6670FFA1" w14:textId="77777777" w:rsidR="00B124B4" w:rsidRPr="002B2F0E" w:rsidRDefault="00B124B4" w:rsidP="00B124B4">
      <w:pPr>
        <w:jc w:val="both"/>
        <w:rPr>
          <w:rFonts w:asciiTheme="majorHAnsi" w:hAnsiTheme="majorHAnsi" w:cstheme="majorHAnsi"/>
        </w:rPr>
      </w:pPr>
    </w:p>
    <w:p w14:paraId="6378542C" w14:textId="2CAA14C7" w:rsidR="00455EAE" w:rsidRDefault="00B124B4" w:rsidP="0074300F">
      <w:pPr>
        <w:jc w:val="both"/>
        <w:rPr>
          <w:rFonts w:asciiTheme="majorHAnsi" w:hAnsiTheme="majorHAnsi" w:cstheme="majorHAnsi"/>
        </w:rPr>
      </w:pPr>
      <w:r w:rsidRPr="002B2F0E">
        <w:rPr>
          <w:rFonts w:asciiTheme="majorHAnsi" w:hAnsiTheme="majorHAnsi" w:cstheme="majorHAnsi"/>
        </w:rPr>
        <w:t>Dabei wollen wir erreichen, dass sich das Kind körperlich und seelisch bei uns geborgen fühlt. Es soll die Möglichkeit erhalten sich spielerisch auf die Umwelt einzulassen und diese zu erkunden.  Wir möchten, dass die Kinder sich zu eigenverantwortlichen und gesellschaftstauglichen Persönlichkeiten entwickeln.</w:t>
      </w:r>
    </w:p>
    <w:p w14:paraId="18EEF384" w14:textId="77777777" w:rsidR="00455EAE" w:rsidRDefault="00B124B4" w:rsidP="0074300F">
      <w:pPr>
        <w:jc w:val="both"/>
        <w:rPr>
          <w:rFonts w:asciiTheme="majorHAnsi" w:hAnsiTheme="majorHAnsi" w:cstheme="majorHAnsi"/>
        </w:rPr>
      </w:pPr>
      <w:r w:rsidRPr="002B2F0E">
        <w:rPr>
          <w:rFonts w:asciiTheme="majorHAnsi" w:hAnsiTheme="majorHAnsi" w:cstheme="majorHAnsi"/>
        </w:rPr>
        <w:t>Die Eltern gelten als „Experten“ des Kindes daher ist es für eine bestmögliche kindliche Entwicklung erforderlich sie miteinzubeziehen. Darum sollte auch besonders auf einen freundlichen und professionellen Umgang mit den Eltern geachtet werden.</w:t>
      </w:r>
    </w:p>
    <w:p w14:paraId="23A2181A" w14:textId="7ECC5950" w:rsidR="00B124B4" w:rsidRPr="0074300F" w:rsidRDefault="00B124B4" w:rsidP="0098285B">
      <w:pPr>
        <w:jc w:val="both"/>
        <w:rPr>
          <w:rFonts w:asciiTheme="majorHAnsi" w:hAnsiTheme="majorHAnsi" w:cstheme="majorHAnsi"/>
        </w:rPr>
      </w:pPr>
      <w:r w:rsidRPr="002B2F0E">
        <w:rPr>
          <w:rFonts w:asciiTheme="majorHAnsi" w:hAnsiTheme="majorHAnsi" w:cstheme="majorHAnsi"/>
        </w:rPr>
        <w:t>Unsere Aufgabe sehen wir daher darin, auf das kindliche Potenzial zu vertrauen und dieses auf vielfältige Weise zu unterstützen. Wir schaffen Raum und stellen Materialien zur Verfügung, damit sich Kreativität und Phantasie entfalten können. Unterschiedliche Materialien wie Farben, Werkzeuge, Instrumente und Einrichtungsgegenstände werden dafür genutzt.</w:t>
      </w:r>
      <w:r w:rsidR="0098285B">
        <w:rPr>
          <w:rFonts w:asciiTheme="majorHAnsi" w:hAnsiTheme="majorHAnsi" w:cstheme="majorHAnsi"/>
        </w:rPr>
        <w:t xml:space="preserve"> </w:t>
      </w:r>
      <w:r w:rsidRPr="002B2F0E">
        <w:rPr>
          <w:rFonts w:asciiTheme="majorHAnsi" w:hAnsiTheme="majorHAnsi" w:cstheme="majorHAnsi"/>
        </w:rPr>
        <w:t>In den verschiedenen Spieleecken und beim Rollenspiel können sich die Kinder frei entfalten.</w:t>
      </w:r>
      <w:r w:rsidR="0098285B">
        <w:rPr>
          <w:rFonts w:asciiTheme="majorHAnsi" w:hAnsiTheme="majorHAnsi" w:cstheme="majorHAnsi"/>
        </w:rPr>
        <w:t xml:space="preserve"> </w:t>
      </w:r>
      <w:r w:rsidRPr="002B2F0E">
        <w:rPr>
          <w:rFonts w:asciiTheme="majorHAnsi" w:hAnsiTheme="majorHAnsi" w:cstheme="majorHAnsi"/>
        </w:rPr>
        <w:t>Bewegung und Tätigkeit sind für uns der Motor der kindlichen Entwicklung.</w:t>
      </w:r>
    </w:p>
    <w:p w14:paraId="79FB3197" w14:textId="22A07F0A" w:rsidR="00B124B4" w:rsidRPr="002B2F0E" w:rsidRDefault="00B124B4" w:rsidP="00B124B4">
      <w:pPr>
        <w:jc w:val="both"/>
        <w:rPr>
          <w:rFonts w:asciiTheme="majorHAnsi" w:hAnsiTheme="majorHAnsi" w:cstheme="majorHAnsi"/>
          <w:color w:val="000000"/>
        </w:rPr>
      </w:pPr>
      <w:r w:rsidRPr="002B2F0E">
        <w:rPr>
          <w:rFonts w:asciiTheme="majorHAnsi" w:hAnsiTheme="majorHAnsi" w:cstheme="majorHAnsi"/>
          <w:color w:val="000000"/>
        </w:rPr>
        <w:t>Dies beinhaltet auch eine geschlechterbewusste, pädagogische Grundhaltung. Bei uns soll sich jeder als Person angenommen, sich in der Gruppe wohl fühlen und sich sicher bewegen können. Durch einfühlsame Zuwendung und reflektierende Beobachtung übernehmen wir die Rolle als impulsgebende und unterstützende Begleitung der kindlichen Entwicklung.</w:t>
      </w:r>
    </w:p>
    <w:p w14:paraId="09413DF8" w14:textId="121F662D" w:rsidR="00B124B4" w:rsidRPr="002B2F0E" w:rsidRDefault="00B124B4" w:rsidP="00B124B4">
      <w:pPr>
        <w:jc w:val="both"/>
        <w:rPr>
          <w:rFonts w:asciiTheme="majorHAnsi" w:hAnsiTheme="majorHAnsi" w:cstheme="majorHAnsi"/>
          <w:color w:val="000000"/>
        </w:rPr>
      </w:pPr>
      <w:r w:rsidRPr="002B2F0E">
        <w:rPr>
          <w:rFonts w:asciiTheme="majorHAnsi" w:hAnsiTheme="majorHAnsi" w:cstheme="majorHAnsi"/>
          <w:color w:val="000000"/>
        </w:rPr>
        <w:br w:type="page"/>
      </w:r>
    </w:p>
    <w:p w14:paraId="1676AA49" w14:textId="3F32254B" w:rsidR="00B124B4" w:rsidRDefault="00B124B4" w:rsidP="00B124B4">
      <w:pPr>
        <w:pStyle w:val="berschrift1"/>
        <w:jc w:val="both"/>
        <w:rPr>
          <w:rFonts w:cstheme="majorHAnsi"/>
          <w:b/>
          <w:bCs/>
          <w:color w:val="660066"/>
        </w:rPr>
      </w:pPr>
      <w:bookmarkStart w:id="20" w:name="_Toc156227595"/>
      <w:r w:rsidRPr="002B2F0E">
        <w:rPr>
          <w:rFonts w:cstheme="majorHAnsi"/>
          <w:b/>
          <w:bCs/>
          <w:color w:val="660066"/>
        </w:rPr>
        <w:lastRenderedPageBreak/>
        <w:t>Bildungsbereiche laut Bildungsrahmenplan</w:t>
      </w:r>
      <w:bookmarkEnd w:id="20"/>
    </w:p>
    <w:p w14:paraId="5356E686" w14:textId="53410159" w:rsidR="00BB7E42" w:rsidRPr="00BB7E42" w:rsidRDefault="00BB7E42" w:rsidP="00BB7E42"/>
    <w:p w14:paraId="31B6965B" w14:textId="1C27F710" w:rsidR="00455EAE" w:rsidRDefault="00455EAE" w:rsidP="00F52393">
      <w:pPr>
        <w:jc w:val="center"/>
        <w:rPr>
          <w:sz w:val="20"/>
        </w:rPr>
      </w:pPr>
      <w:r w:rsidRPr="0067645C">
        <w:rPr>
          <w:i/>
          <w:lang w:eastAsia="de-AT"/>
        </w:rPr>
        <w:t>„Bildungsprozesse betreffen stets mehrere Bil</w:t>
      </w:r>
      <w:r>
        <w:rPr>
          <w:i/>
          <w:lang w:eastAsia="de-AT"/>
        </w:rPr>
        <w:t>dungsbereiche. Aus der Tatsache</w:t>
      </w:r>
      <w:r w:rsidRPr="0067645C">
        <w:rPr>
          <w:i/>
          <w:lang w:eastAsia="de-AT"/>
        </w:rPr>
        <w:t>, dass die einzelnen Bildungsbereiche einander überschneiden, ergibt sich eine ganzheitliche und vernetzte Bildungsarbeit. Diese ist im Sinne der Ko- Konstruktion an den Interessen und Bedürfnissen der einzelnen Kinder orientiert.“</w:t>
      </w:r>
      <w:r>
        <w:rPr>
          <w:i/>
          <w:lang w:eastAsia="de-AT"/>
        </w:rPr>
        <w:br/>
      </w:r>
      <w:r>
        <w:rPr>
          <w:sz w:val="20"/>
        </w:rPr>
        <w:t>(B</w:t>
      </w:r>
      <w:r w:rsidRPr="006F1B12">
        <w:rPr>
          <w:sz w:val="20"/>
        </w:rPr>
        <w:t>undesländerübergreifender Bildungsrahmenplan)</w:t>
      </w:r>
    </w:p>
    <w:p w14:paraId="14B29153" w14:textId="77777777" w:rsidR="00F52393" w:rsidRDefault="00F52393" w:rsidP="00F52393">
      <w:pPr>
        <w:jc w:val="center"/>
        <w:rPr>
          <w:sz w:val="20"/>
        </w:rPr>
      </w:pPr>
    </w:p>
    <w:p w14:paraId="73F5B3EE" w14:textId="5603E303" w:rsidR="00F52393" w:rsidRDefault="00F52393" w:rsidP="00F52393">
      <w:pPr>
        <w:jc w:val="center"/>
        <w:rPr>
          <w:sz w:val="20"/>
        </w:rPr>
      </w:pPr>
    </w:p>
    <w:p w14:paraId="341D8D20" w14:textId="6E28BE15" w:rsidR="00F52393" w:rsidRDefault="00F52393" w:rsidP="00F52393">
      <w:pPr>
        <w:jc w:val="center"/>
        <w:rPr>
          <w:sz w:val="20"/>
        </w:rPr>
      </w:pPr>
      <w:r>
        <w:rPr>
          <w:noProof/>
          <w:lang w:eastAsia="de-AT"/>
        </w:rPr>
        <w:drawing>
          <wp:anchor distT="0" distB="0" distL="114300" distR="114300" simplePos="0" relativeHeight="251705344" behindDoc="0" locked="0" layoutInCell="1" allowOverlap="1" wp14:anchorId="182F043C" wp14:editId="397E14D7">
            <wp:simplePos x="0" y="0"/>
            <wp:positionH relativeFrom="column">
              <wp:posOffset>97155</wp:posOffset>
            </wp:positionH>
            <wp:positionV relativeFrom="paragraph">
              <wp:posOffset>17854</wp:posOffset>
            </wp:positionV>
            <wp:extent cx="5486400" cy="3200400"/>
            <wp:effectExtent l="0" t="38100" r="0" b="38100"/>
            <wp:wrapThrough wrapText="bothSides">
              <wp:wrapPolygon edited="0">
                <wp:start x="9075" y="-257"/>
                <wp:lineTo x="8925" y="1414"/>
                <wp:lineTo x="8925" y="2057"/>
                <wp:lineTo x="8025" y="2829"/>
                <wp:lineTo x="7200" y="3857"/>
                <wp:lineTo x="4425" y="4243"/>
                <wp:lineTo x="4425" y="6300"/>
                <wp:lineTo x="4575" y="8229"/>
                <wp:lineTo x="5400" y="10286"/>
                <wp:lineTo x="5550" y="12343"/>
                <wp:lineTo x="4650" y="12986"/>
                <wp:lineTo x="4425" y="13371"/>
                <wp:lineTo x="4425" y="16843"/>
                <wp:lineTo x="7350" y="18514"/>
                <wp:lineTo x="7950" y="18514"/>
                <wp:lineTo x="8850" y="20571"/>
                <wp:lineTo x="9075" y="21729"/>
                <wp:lineTo x="12450" y="21729"/>
                <wp:lineTo x="12675" y="20571"/>
                <wp:lineTo x="13725" y="18514"/>
                <wp:lineTo x="14325" y="18514"/>
                <wp:lineTo x="17100" y="16843"/>
                <wp:lineTo x="17175" y="13629"/>
                <wp:lineTo x="16875" y="12986"/>
                <wp:lineTo x="16125" y="12343"/>
                <wp:lineTo x="16275" y="10286"/>
                <wp:lineTo x="16950" y="8229"/>
                <wp:lineTo x="17100" y="6300"/>
                <wp:lineTo x="17250" y="4371"/>
                <wp:lineTo x="16875" y="4114"/>
                <wp:lineTo x="14475" y="4114"/>
                <wp:lineTo x="13575" y="2700"/>
                <wp:lineTo x="12600" y="1671"/>
                <wp:lineTo x="12450" y="-257"/>
                <wp:lineTo x="9075" y="-257"/>
              </wp:wrapPolygon>
            </wp:wrapThrough>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14:paraId="7CB17FA7" w14:textId="77777777" w:rsidR="00F52393" w:rsidRDefault="00F52393" w:rsidP="00F52393">
      <w:pPr>
        <w:jc w:val="center"/>
        <w:rPr>
          <w:sz w:val="20"/>
        </w:rPr>
      </w:pPr>
    </w:p>
    <w:p w14:paraId="4D83FE78" w14:textId="77777777" w:rsidR="00F52393" w:rsidRDefault="00F52393" w:rsidP="00F52393">
      <w:pPr>
        <w:jc w:val="center"/>
        <w:rPr>
          <w:sz w:val="20"/>
        </w:rPr>
      </w:pPr>
    </w:p>
    <w:p w14:paraId="5A3121D5" w14:textId="77777777" w:rsidR="00F52393" w:rsidRDefault="00F52393" w:rsidP="00F52393">
      <w:pPr>
        <w:jc w:val="center"/>
        <w:rPr>
          <w:sz w:val="20"/>
        </w:rPr>
      </w:pPr>
    </w:p>
    <w:p w14:paraId="54A64E98" w14:textId="4CF32763" w:rsidR="00F52393" w:rsidRDefault="00F52393" w:rsidP="00F52393">
      <w:pPr>
        <w:jc w:val="center"/>
        <w:rPr>
          <w:sz w:val="20"/>
        </w:rPr>
      </w:pPr>
    </w:p>
    <w:p w14:paraId="2FF338ED" w14:textId="4FC345EE" w:rsidR="00F52393" w:rsidRPr="00F52393" w:rsidRDefault="00F52393" w:rsidP="00F52393">
      <w:pPr>
        <w:jc w:val="center"/>
        <w:rPr>
          <w:rFonts w:asciiTheme="majorHAnsi" w:hAnsiTheme="majorHAnsi" w:cstheme="majorHAnsi"/>
        </w:rPr>
      </w:pPr>
    </w:p>
    <w:p w14:paraId="44B2EAB7" w14:textId="5CBDA6E1" w:rsidR="00455EAE" w:rsidRDefault="00455EAE" w:rsidP="00455EAE">
      <w:pPr>
        <w:rPr>
          <w:lang w:eastAsia="de-AT"/>
        </w:rPr>
      </w:pPr>
    </w:p>
    <w:p w14:paraId="50722690" w14:textId="77777777" w:rsidR="00F52393" w:rsidRDefault="00F52393" w:rsidP="00F52393">
      <w:pPr>
        <w:tabs>
          <w:tab w:val="left" w:pos="3390"/>
        </w:tabs>
        <w:jc w:val="both"/>
        <w:rPr>
          <w:color w:val="000000" w:themeColor="text1"/>
          <w:u w:val="thick" w:color="FFC000" w:themeColor="accent4"/>
          <w:lang w:eastAsia="de-AT"/>
        </w:rPr>
      </w:pPr>
    </w:p>
    <w:p w14:paraId="5FDDD013" w14:textId="77777777" w:rsidR="00F52393" w:rsidRDefault="00F52393" w:rsidP="00F52393">
      <w:pPr>
        <w:tabs>
          <w:tab w:val="left" w:pos="3390"/>
        </w:tabs>
        <w:jc w:val="both"/>
        <w:rPr>
          <w:color w:val="000000" w:themeColor="text1"/>
          <w:u w:val="thick" w:color="FFC000" w:themeColor="accent4"/>
          <w:lang w:eastAsia="de-AT"/>
        </w:rPr>
      </w:pPr>
    </w:p>
    <w:p w14:paraId="7F935B91" w14:textId="77777777" w:rsidR="00F52393" w:rsidRDefault="00F52393" w:rsidP="00F52393">
      <w:pPr>
        <w:tabs>
          <w:tab w:val="left" w:pos="3390"/>
        </w:tabs>
        <w:jc w:val="both"/>
        <w:rPr>
          <w:color w:val="000000" w:themeColor="text1"/>
          <w:u w:val="thick" w:color="FFC000" w:themeColor="accent4"/>
          <w:lang w:eastAsia="de-AT"/>
        </w:rPr>
      </w:pPr>
    </w:p>
    <w:p w14:paraId="774C99DD" w14:textId="77777777" w:rsidR="00F52393" w:rsidRDefault="00F52393" w:rsidP="00F52393">
      <w:pPr>
        <w:tabs>
          <w:tab w:val="left" w:pos="3390"/>
        </w:tabs>
        <w:jc w:val="both"/>
        <w:rPr>
          <w:color w:val="000000" w:themeColor="text1"/>
          <w:u w:val="thick" w:color="FFC000" w:themeColor="accent4"/>
          <w:lang w:eastAsia="de-AT"/>
        </w:rPr>
      </w:pPr>
    </w:p>
    <w:p w14:paraId="3042CD31" w14:textId="77777777" w:rsidR="00F52393" w:rsidRDefault="00F52393" w:rsidP="00F52393">
      <w:pPr>
        <w:tabs>
          <w:tab w:val="left" w:pos="3390"/>
        </w:tabs>
        <w:jc w:val="both"/>
        <w:rPr>
          <w:color w:val="000000" w:themeColor="text1"/>
          <w:u w:val="thick" w:color="FFC000" w:themeColor="accent4"/>
          <w:lang w:eastAsia="de-AT"/>
        </w:rPr>
      </w:pPr>
    </w:p>
    <w:p w14:paraId="1A08C1B1" w14:textId="77777777" w:rsidR="00F52393" w:rsidRDefault="00F52393" w:rsidP="00F52393">
      <w:pPr>
        <w:tabs>
          <w:tab w:val="left" w:pos="3390"/>
        </w:tabs>
        <w:jc w:val="both"/>
        <w:rPr>
          <w:color w:val="000000" w:themeColor="text1"/>
          <w:u w:val="thick" w:color="FFC000" w:themeColor="accent4"/>
          <w:lang w:eastAsia="de-AT"/>
        </w:rPr>
      </w:pPr>
    </w:p>
    <w:p w14:paraId="1EE34E2B" w14:textId="0DC6ADDD" w:rsidR="00455EAE" w:rsidRPr="00F52393" w:rsidRDefault="00455EAE" w:rsidP="00F52393">
      <w:pPr>
        <w:tabs>
          <w:tab w:val="left" w:pos="3390"/>
        </w:tabs>
        <w:jc w:val="both"/>
        <w:rPr>
          <w:color w:val="000000" w:themeColor="text1"/>
          <w:u w:val="thick" w:color="FFC000" w:themeColor="accent4"/>
          <w:lang w:eastAsia="de-AT"/>
        </w:rPr>
      </w:pPr>
      <w:r w:rsidRPr="00F52393">
        <w:rPr>
          <w:color w:val="000000" w:themeColor="text1"/>
          <w:u w:val="thick" w:color="FFC000" w:themeColor="accent4"/>
          <w:lang w:eastAsia="de-AT"/>
        </w:rPr>
        <w:t>Bewegung und Gesundheit</w:t>
      </w:r>
    </w:p>
    <w:p w14:paraId="113A7960" w14:textId="008B4CA6" w:rsidR="00455EAE" w:rsidRDefault="00455EAE" w:rsidP="00F52393">
      <w:pPr>
        <w:tabs>
          <w:tab w:val="left" w:pos="3390"/>
        </w:tabs>
        <w:jc w:val="both"/>
        <w:rPr>
          <w:color w:val="000000" w:themeColor="text1"/>
          <w:lang w:eastAsia="de-AT"/>
        </w:rPr>
      </w:pPr>
      <w:r>
        <w:rPr>
          <w:color w:val="000000" w:themeColor="text1"/>
          <w:lang w:eastAsia="de-AT"/>
        </w:rPr>
        <w:t xml:space="preserve">Kinder lernen durch Bewegung und </w:t>
      </w:r>
      <w:r w:rsidR="00F52393">
        <w:rPr>
          <w:color w:val="000000" w:themeColor="text1"/>
          <w:lang w:eastAsia="de-AT"/>
        </w:rPr>
        <w:t>vor allem</w:t>
      </w:r>
      <w:r>
        <w:rPr>
          <w:color w:val="000000" w:themeColor="text1"/>
          <w:lang w:eastAsia="de-AT"/>
        </w:rPr>
        <w:t xml:space="preserve"> im Kleinkindalter ist der Bewegungsdrang sehr groß. Darum ist es besonders wichtig</w:t>
      </w:r>
      <w:r w:rsidR="0098285B">
        <w:rPr>
          <w:color w:val="000000" w:themeColor="text1"/>
          <w:lang w:eastAsia="de-AT"/>
        </w:rPr>
        <w:t>,</w:t>
      </w:r>
      <w:r>
        <w:rPr>
          <w:color w:val="000000" w:themeColor="text1"/>
          <w:lang w:eastAsia="de-AT"/>
        </w:rPr>
        <w:t xml:space="preserve"> den Kindern die Möglichkeit zu bieten ihren natürlichen Bewegungsdrang auszuleben. Es </w:t>
      </w:r>
      <w:r w:rsidR="00F52393">
        <w:rPr>
          <w:color w:val="000000" w:themeColor="text1"/>
          <w:lang w:eastAsia="de-AT"/>
        </w:rPr>
        <w:t>sollte täglich</w:t>
      </w:r>
      <w:r>
        <w:rPr>
          <w:color w:val="000000" w:themeColor="text1"/>
          <w:lang w:eastAsia="de-AT"/>
        </w:rPr>
        <w:t xml:space="preserve"> genug Zeit und Raum für die verschiedensten Aktivitäten der Kinder geben, egal ob im Bewegungsraum, im Garten oder bei einem Spaziergang im Freien. </w:t>
      </w:r>
    </w:p>
    <w:p w14:paraId="0B4F22BB" w14:textId="77777777" w:rsidR="00455EAE" w:rsidRPr="00741E41" w:rsidRDefault="00455EAE" w:rsidP="00F52393">
      <w:pPr>
        <w:tabs>
          <w:tab w:val="left" w:pos="3390"/>
        </w:tabs>
        <w:jc w:val="both"/>
        <w:rPr>
          <w:color w:val="000000" w:themeColor="text1"/>
          <w:lang w:eastAsia="de-AT"/>
        </w:rPr>
      </w:pPr>
    </w:p>
    <w:p w14:paraId="75F42504" w14:textId="77777777" w:rsidR="00455EAE" w:rsidRPr="00F52393" w:rsidRDefault="00455EAE" w:rsidP="00F52393">
      <w:pPr>
        <w:jc w:val="both"/>
        <w:rPr>
          <w:u w:val="thick" w:color="00FF00"/>
          <w:lang w:eastAsia="de-AT"/>
        </w:rPr>
      </w:pPr>
      <w:r w:rsidRPr="00F52393">
        <w:rPr>
          <w:u w:val="thick" w:color="00FF00"/>
          <w:lang w:eastAsia="de-AT"/>
        </w:rPr>
        <w:t>Ästhetik und Gestaltung</w:t>
      </w:r>
    </w:p>
    <w:p w14:paraId="45B7242C" w14:textId="0D069A74" w:rsidR="00455EAE" w:rsidRPr="002D7B84" w:rsidRDefault="002D7B84" w:rsidP="00F52393">
      <w:pPr>
        <w:jc w:val="both"/>
        <w:rPr>
          <w:color w:val="000000" w:themeColor="text1"/>
          <w:lang w:eastAsia="de-AT"/>
        </w:rPr>
      </w:pPr>
      <w:r w:rsidRPr="002D7B84">
        <w:rPr>
          <w:color w:val="000000" w:themeColor="text1"/>
          <w:lang w:eastAsia="de-AT"/>
        </w:rPr>
        <w:t>Durch verschiedenste</w:t>
      </w:r>
      <w:r>
        <w:rPr>
          <w:color w:val="000000" w:themeColor="text1"/>
          <w:lang w:eastAsia="de-AT"/>
        </w:rPr>
        <w:t xml:space="preserve"> Materialien und Techniken haben die Kinder die Möglichkeit ihrer Kreativität freien Lauf zu lassen. Egal ob Stempeln, </w:t>
      </w:r>
      <w:r w:rsidR="00F17EF1">
        <w:rPr>
          <w:color w:val="000000" w:themeColor="text1"/>
          <w:lang w:eastAsia="de-AT"/>
        </w:rPr>
        <w:t>„</w:t>
      </w:r>
      <w:proofErr w:type="spellStart"/>
      <w:r>
        <w:rPr>
          <w:color w:val="000000" w:themeColor="text1"/>
          <w:lang w:eastAsia="de-AT"/>
        </w:rPr>
        <w:t>Gatschen</w:t>
      </w:r>
      <w:proofErr w:type="spellEnd"/>
      <w:r w:rsidR="00F17EF1">
        <w:rPr>
          <w:color w:val="000000" w:themeColor="text1"/>
          <w:lang w:eastAsia="de-AT"/>
        </w:rPr>
        <w:t>“</w:t>
      </w:r>
      <w:r>
        <w:rPr>
          <w:color w:val="000000" w:themeColor="text1"/>
          <w:lang w:eastAsia="de-AT"/>
        </w:rPr>
        <w:t xml:space="preserve"> oder malen, den Kindern stehen verschiedenste Materialien zur Verfügung. Sie dürfen selbstbestimmt entscheiden, auf was sie Lust haben und was ihnen gerade zusagt. </w:t>
      </w:r>
    </w:p>
    <w:p w14:paraId="1DF38407" w14:textId="77777777" w:rsidR="00455EAE" w:rsidRPr="00F52393" w:rsidRDefault="00455EAE" w:rsidP="00F52393">
      <w:pPr>
        <w:jc w:val="both"/>
        <w:rPr>
          <w:color w:val="000000" w:themeColor="text1"/>
          <w:u w:val="thick" w:color="92D050"/>
          <w:lang w:eastAsia="de-AT"/>
        </w:rPr>
      </w:pPr>
      <w:r w:rsidRPr="00F52393">
        <w:rPr>
          <w:color w:val="000000" w:themeColor="text1"/>
          <w:u w:val="thick" w:color="92D050"/>
          <w:lang w:eastAsia="de-AT"/>
        </w:rPr>
        <w:lastRenderedPageBreak/>
        <w:t>Natur und Technik</w:t>
      </w:r>
    </w:p>
    <w:p w14:paraId="221CC46E" w14:textId="7B083612" w:rsidR="00455EAE" w:rsidRPr="00873F77" w:rsidRDefault="00455EAE" w:rsidP="00F52393">
      <w:pPr>
        <w:jc w:val="both"/>
        <w:rPr>
          <w:color w:val="000000" w:themeColor="text1"/>
          <w:lang w:eastAsia="de-AT"/>
        </w:rPr>
      </w:pPr>
      <w:r>
        <w:rPr>
          <w:color w:val="000000" w:themeColor="text1"/>
          <w:lang w:eastAsia="de-AT"/>
        </w:rPr>
        <w:t xml:space="preserve">Naturwissenschaftlich- technische sowie mathematische Kompetenzen zählen zu den wichtigsten Handlungskompetenzen für ein lebenslanges Lernen. Schritt für Schritt werden Ordnungsstrukturen und Gesetzmäßigkeiten der Umwelt erkannt. </w:t>
      </w:r>
      <w:r w:rsidR="002D7B84">
        <w:rPr>
          <w:color w:val="000000" w:themeColor="text1"/>
          <w:lang w:eastAsia="de-AT"/>
        </w:rPr>
        <w:t>Den Kindern stehen unterschiedliche Konstruktionsspiele zu Auswahl und sie können auch hier ihrer Phantasie freien Lauf lassen. So können zum Beispiel Bausteine zu einem Haus werden oder aus dem Lego ein ganzer Bauernhof entstehen. Die Kinder können so, Dinge die sie gerade interessieren selbständig in das Spiel miteinbauen.</w:t>
      </w:r>
    </w:p>
    <w:p w14:paraId="44A8792A" w14:textId="77777777" w:rsidR="00455EAE" w:rsidRDefault="00455EAE" w:rsidP="00F52393">
      <w:pPr>
        <w:jc w:val="both"/>
        <w:rPr>
          <w:color w:val="000000" w:themeColor="text1"/>
          <w:u w:val="thick" w:color="BDD6EE" w:themeColor="accent5" w:themeTint="66"/>
          <w:lang w:eastAsia="de-AT"/>
        </w:rPr>
      </w:pPr>
    </w:p>
    <w:p w14:paraId="0E3D2BDC" w14:textId="77777777" w:rsidR="00455EAE" w:rsidRPr="00F52393" w:rsidRDefault="00455EAE" w:rsidP="00F52393">
      <w:pPr>
        <w:jc w:val="both"/>
        <w:rPr>
          <w:color w:val="000000" w:themeColor="text1"/>
          <w:u w:val="thick" w:color="00CC66"/>
          <w:lang w:eastAsia="de-AT"/>
        </w:rPr>
      </w:pPr>
      <w:r w:rsidRPr="00F52393">
        <w:rPr>
          <w:color w:val="000000" w:themeColor="text1"/>
          <w:u w:val="thick" w:color="00CC66"/>
          <w:lang w:eastAsia="de-AT"/>
        </w:rPr>
        <w:t>Sprache und Kommunikation</w:t>
      </w:r>
    </w:p>
    <w:p w14:paraId="5BC8441A" w14:textId="014D17B6" w:rsidR="00455EAE" w:rsidRPr="000458A2" w:rsidRDefault="00455EAE" w:rsidP="00F52393">
      <w:pPr>
        <w:jc w:val="both"/>
        <w:rPr>
          <w:color w:val="000000" w:themeColor="text1"/>
          <w:lang w:eastAsia="de-AT"/>
        </w:rPr>
      </w:pPr>
      <w:r>
        <w:rPr>
          <w:color w:val="000000" w:themeColor="text1"/>
          <w:lang w:eastAsia="de-AT"/>
        </w:rPr>
        <w:t xml:space="preserve">Die Sprache ist die wichtigste Eigenschaft bei der Auseinandersetzung mit anderen Menschen. Sie ist die Grundlage für die Gestaltung sozialer Beziehungen. </w:t>
      </w:r>
      <w:r w:rsidR="002D7B84">
        <w:rPr>
          <w:color w:val="000000" w:themeColor="text1"/>
          <w:lang w:eastAsia="de-AT"/>
        </w:rPr>
        <w:t xml:space="preserve">In unserer Einrichtung wird sehr viel Wert auf die Sprache gelegt. Es werden so oft es geht, Lieder, Fingerspiele und Sprechverse eingebaut. Außerdem ist die tägliche Sprache und die </w:t>
      </w:r>
      <w:r w:rsidR="0098285B">
        <w:rPr>
          <w:color w:val="000000" w:themeColor="text1"/>
          <w:lang w:eastAsia="de-AT"/>
        </w:rPr>
        <w:t>Benennung</w:t>
      </w:r>
      <w:r w:rsidR="002D7B84">
        <w:rPr>
          <w:color w:val="000000" w:themeColor="text1"/>
          <w:lang w:eastAsia="de-AT"/>
        </w:rPr>
        <w:t xml:space="preserve"> </w:t>
      </w:r>
      <w:r w:rsidR="0098285B">
        <w:rPr>
          <w:color w:val="000000" w:themeColor="text1"/>
          <w:lang w:eastAsia="de-AT"/>
        </w:rPr>
        <w:t>a</w:t>
      </w:r>
      <w:r w:rsidR="002D7B84">
        <w:rPr>
          <w:color w:val="000000" w:themeColor="text1"/>
          <w:lang w:eastAsia="de-AT"/>
        </w:rPr>
        <w:t>lltäglicher Situationen und Gegenstände eine aktive Sprachförderung. Bilderbücher, Wimmelbücher und verschiedene Geschichten, werden auch im Alltag miteingebaut. Besonders in Kleingruppen sind Bilderbücher sehr wirksam, da man wirklich die Zeit hat, sich mit den Kindern zu unterhalten.</w:t>
      </w:r>
    </w:p>
    <w:p w14:paraId="2CE98797" w14:textId="77777777" w:rsidR="00455EAE" w:rsidRPr="00F52393" w:rsidRDefault="00455EAE" w:rsidP="00F52393">
      <w:pPr>
        <w:jc w:val="both"/>
        <w:rPr>
          <w:color w:val="000000" w:themeColor="text1"/>
          <w:u w:val="thick" w:color="00FFCC"/>
          <w:lang w:eastAsia="de-AT"/>
        </w:rPr>
      </w:pPr>
    </w:p>
    <w:p w14:paraId="16038626" w14:textId="77777777" w:rsidR="00455EAE" w:rsidRPr="00F52393" w:rsidRDefault="00455EAE" w:rsidP="00F52393">
      <w:pPr>
        <w:jc w:val="both"/>
        <w:rPr>
          <w:color w:val="000000" w:themeColor="text1"/>
          <w:u w:val="thick" w:color="00FFCC"/>
          <w:lang w:eastAsia="de-AT"/>
        </w:rPr>
      </w:pPr>
      <w:r w:rsidRPr="00F52393">
        <w:rPr>
          <w:color w:val="000000" w:themeColor="text1"/>
          <w:u w:val="thick" w:color="00FFCC"/>
          <w:lang w:eastAsia="de-AT"/>
        </w:rPr>
        <w:t>Ethik und Gesellschaft</w:t>
      </w:r>
    </w:p>
    <w:p w14:paraId="203E0E90" w14:textId="05FC412D" w:rsidR="00455EAE" w:rsidRPr="00217A1A" w:rsidRDefault="0098285B" w:rsidP="00F52393">
      <w:pPr>
        <w:jc w:val="both"/>
        <w:rPr>
          <w:color w:val="000000" w:themeColor="text1"/>
          <w:lang w:eastAsia="de-AT"/>
        </w:rPr>
      </w:pPr>
      <w:r>
        <w:rPr>
          <w:color w:val="000000" w:themeColor="text1"/>
          <w:lang w:eastAsia="de-AT"/>
        </w:rPr>
        <w:t>Ziel ist es,</w:t>
      </w:r>
      <w:r w:rsidR="00455EAE">
        <w:rPr>
          <w:color w:val="000000" w:themeColor="text1"/>
          <w:lang w:eastAsia="de-AT"/>
        </w:rPr>
        <w:t xml:space="preserve"> den Kindern möglichst viel Raum zum selbstständigen Tun zu lass</w:t>
      </w:r>
      <w:r w:rsidR="00B61F4C">
        <w:rPr>
          <w:color w:val="000000" w:themeColor="text1"/>
          <w:lang w:eastAsia="de-AT"/>
        </w:rPr>
        <w:t xml:space="preserve">en. Unterschiede in einer Gruppe können zu einer interessierten </w:t>
      </w:r>
      <w:r w:rsidR="005A1935">
        <w:rPr>
          <w:color w:val="000000" w:themeColor="text1"/>
          <w:lang w:eastAsia="de-AT"/>
        </w:rPr>
        <w:t>Auseinandersetzung</w:t>
      </w:r>
      <w:r w:rsidR="00B61F4C">
        <w:rPr>
          <w:color w:val="000000" w:themeColor="text1"/>
          <w:lang w:eastAsia="de-AT"/>
        </w:rPr>
        <w:t xml:space="preserve"> führen und als Basis für ein </w:t>
      </w:r>
      <w:r w:rsidR="00F2184A">
        <w:rPr>
          <w:color w:val="000000" w:themeColor="text1"/>
          <w:lang w:eastAsia="de-AT"/>
        </w:rPr>
        <w:t xml:space="preserve">respektvolles Miteinander genutzt werden. Wir legen viel Wert darauf, dass die Kinder Bitte und Danke sagen und dass auch bei der Jause oder alltäglichen Situationen </w:t>
      </w:r>
      <w:r w:rsidR="00DD06AB">
        <w:rPr>
          <w:color w:val="000000" w:themeColor="text1"/>
          <w:lang w:eastAsia="de-AT"/>
        </w:rPr>
        <w:t>ein wertschätzender Umgang miteinander herrscht. Die Kinder lernen, dass mit dem Essen nicht gespielt werden darf, dass die Füße nicht auf den Tisch gehören und dass man auf einander Acht gibt.</w:t>
      </w:r>
    </w:p>
    <w:p w14:paraId="07C16AFB" w14:textId="77777777" w:rsidR="00455EAE" w:rsidRPr="006F1B12" w:rsidRDefault="00455EAE" w:rsidP="00F52393">
      <w:pPr>
        <w:jc w:val="both"/>
        <w:rPr>
          <w:color w:val="000000" w:themeColor="text1"/>
          <w:u w:val="thick" w:color="C5E0B3" w:themeColor="accent6" w:themeTint="66"/>
          <w:lang w:eastAsia="de-AT"/>
        </w:rPr>
      </w:pPr>
    </w:p>
    <w:p w14:paraId="2231C94C" w14:textId="77777777" w:rsidR="00455EAE" w:rsidRPr="00F52393" w:rsidRDefault="00455EAE" w:rsidP="00F52393">
      <w:pPr>
        <w:jc w:val="both"/>
        <w:rPr>
          <w:color w:val="000000" w:themeColor="text1"/>
          <w:u w:val="thick" w:color="9CC2E5" w:themeColor="accent5" w:themeTint="99"/>
          <w:lang w:eastAsia="de-AT"/>
        </w:rPr>
      </w:pPr>
      <w:r w:rsidRPr="00F52393">
        <w:rPr>
          <w:color w:val="000000" w:themeColor="text1"/>
          <w:u w:val="thick" w:color="9CC2E5" w:themeColor="accent5" w:themeTint="99"/>
          <w:lang w:eastAsia="de-AT"/>
        </w:rPr>
        <w:t>Emotionen und soziale Beziehungen</w:t>
      </w:r>
    </w:p>
    <w:p w14:paraId="6B041F3B" w14:textId="724FCDB6" w:rsidR="00455EAE" w:rsidRPr="00460747" w:rsidRDefault="00455EAE" w:rsidP="00F52393">
      <w:pPr>
        <w:jc w:val="both"/>
        <w:rPr>
          <w:color w:val="000000" w:themeColor="text1"/>
          <w:lang w:eastAsia="de-AT"/>
        </w:rPr>
      </w:pPr>
      <w:r>
        <w:rPr>
          <w:color w:val="000000" w:themeColor="text1"/>
          <w:lang w:eastAsia="de-AT"/>
        </w:rPr>
        <w:t xml:space="preserve">Kinder sind soziale Wesen deren Beziehungen von Emotionen geprägt sind. Daher sind stabile Beziehungen für die Entwicklung von Kindern enorm wichtig. </w:t>
      </w:r>
      <w:r w:rsidR="00BB7E42">
        <w:rPr>
          <w:color w:val="000000" w:themeColor="text1"/>
          <w:lang w:eastAsia="de-AT"/>
        </w:rPr>
        <w:t>Wir geben den Kindern Zeit, Beziehungen zu den Kindern und zu uns aufzubauen. Es l</w:t>
      </w:r>
      <w:r w:rsidR="00B61F4C">
        <w:rPr>
          <w:color w:val="000000" w:themeColor="text1"/>
          <w:lang w:eastAsia="de-AT"/>
        </w:rPr>
        <w:t>i</w:t>
      </w:r>
      <w:r w:rsidR="00BB7E42">
        <w:rPr>
          <w:color w:val="000000" w:themeColor="text1"/>
          <w:lang w:eastAsia="de-AT"/>
        </w:rPr>
        <w:t xml:space="preserve">egt uns sehr am Herzen, dass die Kinder sich ihre Bezugsperson selber aussuchen können, damit sie sich sicher und geborgen fühlen. </w:t>
      </w:r>
      <w:r w:rsidR="00DD06AB">
        <w:rPr>
          <w:color w:val="000000" w:themeColor="text1"/>
          <w:lang w:eastAsia="de-AT"/>
        </w:rPr>
        <w:t>Kinder dürfen und sollen Emotionen haben und zeigen. Wir besprechen diese aktiv mit den Kindern und versuchen ihnen zu zeigen, dass es in Ordnung ist, wenn man nicht immer gut gelaunt ist. Wie auch bei uns Erwachsenen gehören auch zu den Kindern schlechte Tage dazu.</w:t>
      </w:r>
    </w:p>
    <w:p w14:paraId="4382F407" w14:textId="5AB6BD14" w:rsidR="00455EAE" w:rsidRDefault="00455EAE" w:rsidP="00F52393">
      <w:pPr>
        <w:jc w:val="both"/>
        <w:rPr>
          <w:rFonts w:asciiTheme="majorHAnsi" w:hAnsiTheme="majorHAnsi" w:cstheme="majorHAnsi"/>
        </w:rPr>
      </w:pPr>
      <w:r>
        <w:rPr>
          <w:rFonts w:asciiTheme="majorHAnsi" w:hAnsiTheme="majorHAnsi" w:cstheme="majorHAnsi"/>
        </w:rPr>
        <w:br w:type="page"/>
      </w:r>
    </w:p>
    <w:p w14:paraId="2F809E47" w14:textId="77777777" w:rsidR="00455EAE" w:rsidRPr="002B2F0E" w:rsidRDefault="00455EAE" w:rsidP="00455EAE">
      <w:pPr>
        <w:rPr>
          <w:rFonts w:asciiTheme="majorHAnsi" w:hAnsiTheme="majorHAnsi" w:cstheme="majorHAnsi"/>
        </w:rPr>
      </w:pPr>
    </w:p>
    <w:p w14:paraId="2CFE1408" w14:textId="0F11C6F4" w:rsidR="00227F60" w:rsidRDefault="00227F60" w:rsidP="00227F60">
      <w:pPr>
        <w:pStyle w:val="berschrift1"/>
        <w:rPr>
          <w:rFonts w:cstheme="majorHAnsi"/>
          <w:b/>
          <w:bCs/>
          <w:color w:val="660066"/>
        </w:rPr>
      </w:pPr>
      <w:bookmarkStart w:id="21" w:name="_Toc156227596"/>
      <w:r w:rsidRPr="002B2F0E">
        <w:rPr>
          <w:rFonts w:cstheme="majorHAnsi"/>
          <w:b/>
          <w:bCs/>
          <w:color w:val="660066"/>
        </w:rPr>
        <w:t>Schlusswort</w:t>
      </w:r>
      <w:bookmarkEnd w:id="21"/>
    </w:p>
    <w:p w14:paraId="276AC0AC" w14:textId="400DB1B3" w:rsidR="0098285B" w:rsidRDefault="0098285B" w:rsidP="0098285B">
      <w:r>
        <w:rPr>
          <w:rFonts w:asciiTheme="majorHAnsi" w:hAnsiTheme="majorHAnsi" w:cstheme="majorHAnsi"/>
          <w:noProof/>
          <w:u w:val="single"/>
        </w:rPr>
        <mc:AlternateContent>
          <mc:Choice Requires="wps">
            <w:drawing>
              <wp:anchor distT="0" distB="0" distL="114300" distR="114300" simplePos="0" relativeHeight="251709440" behindDoc="0" locked="0" layoutInCell="1" allowOverlap="1" wp14:anchorId="43140540" wp14:editId="4B183C34">
                <wp:simplePos x="0" y="0"/>
                <wp:positionH relativeFrom="column">
                  <wp:posOffset>-2328</wp:posOffset>
                </wp:positionH>
                <wp:positionV relativeFrom="paragraph">
                  <wp:posOffset>113453</wp:posOffset>
                </wp:positionV>
                <wp:extent cx="6315710" cy="1380067"/>
                <wp:effectExtent l="0" t="0" r="27940" b="10795"/>
                <wp:wrapNone/>
                <wp:docPr id="434102119" name="Textfeld 5"/>
                <wp:cNvGraphicFramePr/>
                <a:graphic xmlns:a="http://schemas.openxmlformats.org/drawingml/2006/main">
                  <a:graphicData uri="http://schemas.microsoft.com/office/word/2010/wordprocessingShape">
                    <wps:wsp>
                      <wps:cNvSpPr txBox="1"/>
                      <wps:spPr>
                        <a:xfrm>
                          <a:off x="0" y="0"/>
                          <a:ext cx="6315710" cy="1380067"/>
                        </a:xfrm>
                        <a:prstGeom prst="rect">
                          <a:avLst/>
                        </a:prstGeom>
                        <a:solidFill>
                          <a:sysClr val="window" lastClr="FFFFFF"/>
                        </a:solidFill>
                        <a:ln w="6350">
                          <a:solidFill>
                            <a:srgbClr val="660066"/>
                          </a:solidFill>
                        </a:ln>
                      </wps:spPr>
                      <wps:txbx>
                        <w:txbxContent>
                          <w:p w14:paraId="6360038D" w14:textId="6866FDB0" w:rsidR="0098285B" w:rsidRPr="002B2F0E" w:rsidRDefault="0098285B" w:rsidP="0098285B">
                            <w:pPr>
                              <w:autoSpaceDE w:val="0"/>
                              <w:autoSpaceDN w:val="0"/>
                              <w:adjustRightInd w:val="0"/>
                              <w:jc w:val="center"/>
                              <w:rPr>
                                <w:rFonts w:asciiTheme="majorHAnsi" w:hAnsiTheme="majorHAnsi" w:cstheme="majorHAnsi"/>
                                <w:i/>
                                <w:color w:val="000000"/>
                              </w:rPr>
                            </w:pPr>
                            <w:r w:rsidRPr="002B2F0E">
                              <w:rPr>
                                <w:rFonts w:asciiTheme="majorHAnsi" w:hAnsiTheme="majorHAnsi" w:cstheme="majorHAnsi"/>
                                <w:i/>
                                <w:color w:val="000000"/>
                              </w:rPr>
                              <w:t>„Jedes Kind ist einmalig- So bunt und vielfältig wie das Leben, so kunterbunt wie die Natur in der Jahreszeit, so fassettenreich ist jedes Kind in seiner Entwicklung. Denn das Kind ist neugierig und hat ein eigenes inneres Bedürfnis, sich die Welt durch Spielen, Probieren und Experimentieren, begleitet von Menschen anzueignen. Das Kind hat keinen Trichter, indem wir als Erwachsene das Wissen hineinwerfen, sondern ist „Akteur in seiner Entwicklung“.“</w:t>
                            </w:r>
                          </w:p>
                          <w:p w14:paraId="75752983" w14:textId="77777777" w:rsidR="0098285B" w:rsidRPr="002B2F0E" w:rsidRDefault="0098285B" w:rsidP="0098285B">
                            <w:pPr>
                              <w:autoSpaceDE w:val="0"/>
                              <w:autoSpaceDN w:val="0"/>
                              <w:adjustRightInd w:val="0"/>
                              <w:jc w:val="center"/>
                              <w:rPr>
                                <w:rFonts w:asciiTheme="majorHAnsi" w:hAnsiTheme="majorHAnsi" w:cstheme="majorHAnsi"/>
                                <w:i/>
                                <w:color w:val="000000"/>
                              </w:rPr>
                            </w:pPr>
                            <w:r w:rsidRPr="002B2F0E">
                              <w:rPr>
                                <w:rFonts w:asciiTheme="majorHAnsi" w:hAnsiTheme="majorHAnsi" w:cstheme="majorHAnsi"/>
                                <w:i/>
                                <w:color w:val="000000"/>
                              </w:rPr>
                              <w:t>(Jean Pia</w:t>
                            </w:r>
                            <w:r>
                              <w:rPr>
                                <w:rFonts w:asciiTheme="majorHAnsi" w:hAnsiTheme="majorHAnsi" w:cstheme="majorHAnsi"/>
                                <w:i/>
                                <w:color w:val="000000"/>
                              </w:rPr>
                              <w:t>g</w:t>
                            </w:r>
                            <w:r w:rsidRPr="002B2F0E">
                              <w:rPr>
                                <w:rFonts w:asciiTheme="majorHAnsi" w:hAnsiTheme="majorHAnsi" w:cstheme="majorHAnsi"/>
                                <w:i/>
                                <w:color w:val="000000"/>
                              </w:rPr>
                              <w:t>et)</w:t>
                            </w:r>
                          </w:p>
                          <w:p w14:paraId="2AC67902" w14:textId="77777777" w:rsidR="0098285B" w:rsidRDefault="0098285B" w:rsidP="00982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40540" id="Textfeld 5" o:spid="_x0000_s1029" type="#_x0000_t202" style="position:absolute;margin-left:-.2pt;margin-top:8.95pt;width:497.3pt;height:108.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" fillcolor="window" strokecolor="#606" strokeweight=".5pt">
                <v:textbox>
                  <w:txbxContent>
                    <w:p w14:paraId="6360038D" w14:textId="6866FDB0" w:rsidR="0098285B" w:rsidRPr="002B2F0E" w:rsidRDefault="0098285B" w:rsidP="0098285B">
                      <w:pPr>
                        <w:autoSpaceDE w:val="0"/>
                        <w:autoSpaceDN w:val="0"/>
                        <w:adjustRightInd w:val="0"/>
                        <w:jc w:val="center"/>
                        <w:rPr>
                          <w:rFonts w:asciiTheme="majorHAnsi" w:hAnsiTheme="majorHAnsi" w:cstheme="majorHAnsi"/>
                          <w:i/>
                          <w:color w:val="000000"/>
                        </w:rPr>
                      </w:pPr>
                      <w:r w:rsidRPr="002B2F0E">
                        <w:rPr>
                          <w:rFonts w:asciiTheme="majorHAnsi" w:hAnsiTheme="majorHAnsi" w:cstheme="majorHAnsi"/>
                          <w:i/>
                          <w:color w:val="000000"/>
                        </w:rPr>
                        <w:t>„Jedes Kind ist einmalig- So bunt und vielfältig wie das Leben, so kunterbunt wie die Natur in der Jahreszeit, so fassettenreich ist jedes Kind in seiner Entwicklung. Denn das Kind ist neugierig und hat ein eigenes inneres Bedürfnis, sich die Welt durch Spielen, Probieren und Experimentieren, begleitet von Menschen anzueignen. Das Kind hat keinen Trichter, indem wir als Erwachsene das Wissen hineinwerfen, sondern ist „Akteur in seiner Entwicklung“.“</w:t>
                      </w:r>
                    </w:p>
                    <w:p w14:paraId="75752983" w14:textId="77777777" w:rsidR="0098285B" w:rsidRPr="002B2F0E" w:rsidRDefault="0098285B" w:rsidP="0098285B">
                      <w:pPr>
                        <w:autoSpaceDE w:val="0"/>
                        <w:autoSpaceDN w:val="0"/>
                        <w:adjustRightInd w:val="0"/>
                        <w:jc w:val="center"/>
                        <w:rPr>
                          <w:rFonts w:asciiTheme="majorHAnsi" w:hAnsiTheme="majorHAnsi" w:cstheme="majorHAnsi"/>
                          <w:i/>
                          <w:color w:val="000000"/>
                        </w:rPr>
                      </w:pPr>
                      <w:r w:rsidRPr="002B2F0E">
                        <w:rPr>
                          <w:rFonts w:asciiTheme="majorHAnsi" w:hAnsiTheme="majorHAnsi" w:cstheme="majorHAnsi"/>
                          <w:i/>
                          <w:color w:val="000000"/>
                        </w:rPr>
                        <w:t>(Jean Pia</w:t>
                      </w:r>
                      <w:r>
                        <w:rPr>
                          <w:rFonts w:asciiTheme="majorHAnsi" w:hAnsiTheme="majorHAnsi" w:cstheme="majorHAnsi"/>
                          <w:i/>
                          <w:color w:val="000000"/>
                        </w:rPr>
                        <w:t>g</w:t>
                      </w:r>
                      <w:r w:rsidRPr="002B2F0E">
                        <w:rPr>
                          <w:rFonts w:asciiTheme="majorHAnsi" w:hAnsiTheme="majorHAnsi" w:cstheme="majorHAnsi"/>
                          <w:i/>
                          <w:color w:val="000000"/>
                        </w:rPr>
                        <w:t>et)</w:t>
                      </w:r>
                    </w:p>
                    <w:p w14:paraId="2AC67902" w14:textId="77777777" w:rsidR="0098285B" w:rsidRDefault="0098285B" w:rsidP="0098285B"/>
                  </w:txbxContent>
                </v:textbox>
              </v:shape>
            </w:pict>
          </mc:Fallback>
        </mc:AlternateContent>
      </w:r>
    </w:p>
    <w:p w14:paraId="3632E4AC" w14:textId="53375B84" w:rsidR="0098285B" w:rsidRDefault="0098285B" w:rsidP="0098285B"/>
    <w:p w14:paraId="4B437FC9" w14:textId="77777777" w:rsidR="0098285B" w:rsidRDefault="0098285B" w:rsidP="0098285B"/>
    <w:p w14:paraId="0A4A025A" w14:textId="77777777" w:rsidR="0098285B" w:rsidRDefault="0098285B" w:rsidP="0098285B"/>
    <w:p w14:paraId="0F434984" w14:textId="77777777" w:rsidR="0098285B" w:rsidRDefault="0098285B" w:rsidP="0098285B"/>
    <w:p w14:paraId="14C5046C" w14:textId="77777777" w:rsidR="00C04F3B" w:rsidRPr="002B2F0E" w:rsidRDefault="00C04F3B" w:rsidP="00C04F3B">
      <w:pPr>
        <w:jc w:val="both"/>
        <w:rPr>
          <w:rFonts w:asciiTheme="majorHAnsi" w:hAnsiTheme="majorHAnsi" w:cstheme="majorHAnsi"/>
        </w:rPr>
      </w:pPr>
    </w:p>
    <w:p w14:paraId="2E844C60" w14:textId="77777777" w:rsidR="005467A7" w:rsidRPr="00DD06AB" w:rsidRDefault="005467A7" w:rsidP="00A811B7">
      <w:pPr>
        <w:jc w:val="both"/>
        <w:rPr>
          <w:rFonts w:asciiTheme="majorHAnsi" w:hAnsiTheme="majorHAnsi" w:cstheme="majorHAnsi"/>
          <w:sz w:val="24"/>
          <w:szCs w:val="24"/>
        </w:rPr>
      </w:pPr>
    </w:p>
    <w:p w14:paraId="547411E9" w14:textId="5AADE3B4" w:rsidR="005467A7" w:rsidRPr="00DD06AB" w:rsidRDefault="005467A7" w:rsidP="005467A7">
      <w:pPr>
        <w:jc w:val="both"/>
        <w:rPr>
          <w:rFonts w:asciiTheme="majorHAnsi" w:hAnsiTheme="majorHAnsi" w:cstheme="majorHAnsi"/>
          <w:sz w:val="24"/>
          <w:szCs w:val="24"/>
        </w:rPr>
      </w:pPr>
      <w:r w:rsidRPr="00DD06AB">
        <w:rPr>
          <w:rFonts w:asciiTheme="majorHAnsi" w:hAnsiTheme="majorHAnsi" w:cstheme="majorHAnsi"/>
          <w:sz w:val="24"/>
          <w:szCs w:val="24"/>
        </w:rPr>
        <w:t xml:space="preserve">Wir verstehen Teile unseres Konzepts zwangsläufig als vorläufig. Diese bedürfen noch der weiteren Ausgestaltung im Rahmen einer gelebten und kritisch reflektierten Praxis. </w:t>
      </w:r>
      <w:r w:rsidR="00DD06AB" w:rsidRPr="00DD06AB">
        <w:rPr>
          <w:rFonts w:asciiTheme="majorHAnsi" w:hAnsiTheme="majorHAnsi" w:cstheme="majorHAnsi"/>
          <w:sz w:val="24"/>
          <w:szCs w:val="24"/>
          <w:lang w:val="de-DE" w:eastAsia="de-DE"/>
        </w:rPr>
        <w:t>Dieses Konzept spiegelt unsere Arbeitsweise und Haltung wider und soll jedem einen Einblick in unsere Einrichtung gewähren.</w:t>
      </w:r>
    </w:p>
    <w:p w14:paraId="63ABE4C4" w14:textId="77777777" w:rsidR="005467A7" w:rsidRPr="00DD06AB" w:rsidRDefault="005467A7" w:rsidP="00A811B7">
      <w:pPr>
        <w:jc w:val="both"/>
        <w:rPr>
          <w:rFonts w:asciiTheme="majorHAnsi" w:hAnsiTheme="majorHAnsi" w:cstheme="majorHAnsi"/>
          <w:sz w:val="24"/>
          <w:szCs w:val="24"/>
        </w:rPr>
      </w:pPr>
    </w:p>
    <w:sectPr w:rsidR="005467A7" w:rsidRPr="00DD06AB" w:rsidSect="00510CBD">
      <w:footerReference w:type="default" r:id="rId56"/>
      <w:headerReference w:type="first" r:id="rId57"/>
      <w:footerReference w:type="first" r:id="rId58"/>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A8423" w14:textId="77777777" w:rsidR="00510CBD" w:rsidRDefault="00510CBD" w:rsidP="009F5823">
      <w:pPr>
        <w:spacing w:after="0" w:line="240" w:lineRule="auto"/>
      </w:pPr>
      <w:r>
        <w:separator/>
      </w:r>
    </w:p>
  </w:endnote>
  <w:endnote w:type="continuationSeparator" w:id="0">
    <w:p w14:paraId="77B3552F" w14:textId="77777777" w:rsidR="00510CBD" w:rsidRDefault="00510CBD" w:rsidP="009F5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915668"/>
      <w:docPartObj>
        <w:docPartGallery w:val="Page Numbers (Bottom of Page)"/>
        <w:docPartUnique/>
      </w:docPartObj>
    </w:sdtPr>
    <w:sdtContent>
      <w:p w14:paraId="24F6F37E" w14:textId="4BD95F53" w:rsidR="00BD715A" w:rsidRDefault="00BD715A">
        <w:pPr>
          <w:pStyle w:val="Fuzeile"/>
          <w:jc w:val="right"/>
        </w:pPr>
        <w:r>
          <w:fldChar w:fldCharType="begin"/>
        </w:r>
        <w:r>
          <w:instrText>PAGE   \* MERGEFORMAT</w:instrText>
        </w:r>
        <w:r>
          <w:fldChar w:fldCharType="separate"/>
        </w:r>
        <w:r>
          <w:rPr>
            <w:lang w:val="de-DE"/>
          </w:rPr>
          <w:t>2</w:t>
        </w:r>
        <w:r>
          <w:fldChar w:fldCharType="end"/>
        </w:r>
      </w:p>
    </w:sdtContent>
  </w:sdt>
  <w:p w14:paraId="699B3739" w14:textId="77777777" w:rsidR="00BD715A" w:rsidRDefault="00BD71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5707" w14:textId="6258646A" w:rsidR="00C04F3B" w:rsidRPr="00C04F3B" w:rsidRDefault="00C04F3B" w:rsidP="00C04F3B">
    <w:pPr>
      <w:pStyle w:val="Fuzeile"/>
      <w:jc w:val="right"/>
      <w:rPr>
        <w:lang w:val="de-DE"/>
      </w:rPr>
    </w:pPr>
    <w:r>
      <w:rPr>
        <w:lang w:val="de-DE"/>
      </w:rPr>
      <w:t>Stand: Jänner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F899" w14:textId="77777777" w:rsidR="00510CBD" w:rsidRDefault="00510CBD" w:rsidP="009F5823">
      <w:pPr>
        <w:spacing w:after="0" w:line="240" w:lineRule="auto"/>
      </w:pPr>
      <w:r>
        <w:separator/>
      </w:r>
    </w:p>
  </w:footnote>
  <w:footnote w:type="continuationSeparator" w:id="0">
    <w:p w14:paraId="33E953CC" w14:textId="77777777" w:rsidR="00510CBD" w:rsidRDefault="00510CBD" w:rsidP="009F5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6227" w14:textId="4A1D6CB4" w:rsidR="00BD715A" w:rsidRDefault="00000000">
    <w:pPr>
      <w:pStyle w:val="Kopfzeile"/>
    </w:pPr>
    <w:r>
      <w:rPr>
        <w:noProof/>
      </w:rPr>
      <w:object w:dxaOrig="1440" w:dyaOrig="1440" w14:anchorId="382EE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5.35pt;margin-top:-7.5pt;width:560.3pt;height:77.45pt;z-index:-251658752">
          <v:imagedata r:id="rId1" o:title=""/>
        </v:shape>
        <o:OLEObject Type="Embed" ProgID="Acrobat.Document.DC" ShapeID="_x0000_s1025" DrawAspect="Content" ObjectID="_176818987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256"/>
    <w:multiLevelType w:val="hybridMultilevel"/>
    <w:tmpl w:val="D702061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404BB"/>
    <w:multiLevelType w:val="hybridMultilevel"/>
    <w:tmpl w:val="E22A1C6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FA17CB"/>
    <w:multiLevelType w:val="hybridMultilevel"/>
    <w:tmpl w:val="FA4E21F2"/>
    <w:lvl w:ilvl="0" w:tplc="04070017">
      <w:start w:val="1"/>
      <w:numFmt w:val="lowerLetter"/>
      <w:lvlText w:val="%1)"/>
      <w:lvlJc w:val="left"/>
      <w:pPr>
        <w:ind w:left="765" w:hanging="360"/>
      </w:p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3" w15:restartNumberingAfterBreak="0">
    <w:nsid w:val="1F541D11"/>
    <w:multiLevelType w:val="hybridMultilevel"/>
    <w:tmpl w:val="84041F02"/>
    <w:lvl w:ilvl="0" w:tplc="542EC5C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D59691F"/>
    <w:multiLevelType w:val="hybridMultilevel"/>
    <w:tmpl w:val="428AFF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6625C6"/>
    <w:multiLevelType w:val="hybridMultilevel"/>
    <w:tmpl w:val="9C16639E"/>
    <w:lvl w:ilvl="0" w:tplc="33C0DDD8">
      <w:start w:val="1"/>
      <w:numFmt w:val="decimal"/>
      <w:lvlText w:val="%1."/>
      <w:lvlJc w:val="left"/>
      <w:pPr>
        <w:ind w:left="720" w:hanging="360"/>
      </w:pPr>
      <w:rPr>
        <w:rFonts w:hint="default"/>
        <w:b/>
        <w:bCs/>
        <w:color w:val="66006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74A50F4"/>
    <w:multiLevelType w:val="hybridMultilevel"/>
    <w:tmpl w:val="55A2C3A2"/>
    <w:lvl w:ilvl="0" w:tplc="7A1E6BA6">
      <w:start w:val="7"/>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E6E5399"/>
    <w:multiLevelType w:val="hybridMultilevel"/>
    <w:tmpl w:val="20744EC4"/>
    <w:lvl w:ilvl="0" w:tplc="97C4D55A">
      <w:numFmt w:val="bullet"/>
      <w:lvlText w:val="-"/>
      <w:lvlJc w:val="left"/>
      <w:pPr>
        <w:ind w:left="1080" w:hanging="360"/>
      </w:pPr>
      <w:rPr>
        <w:rFonts w:ascii="Times New Roman" w:eastAsiaTheme="minorHAnsi" w:hAnsi="Times New Roman"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3F060061"/>
    <w:multiLevelType w:val="hybridMultilevel"/>
    <w:tmpl w:val="8BA48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D4B0B68"/>
    <w:multiLevelType w:val="hybridMultilevel"/>
    <w:tmpl w:val="81A2C2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7A8597F"/>
    <w:multiLevelType w:val="hybridMultilevel"/>
    <w:tmpl w:val="FF621AB8"/>
    <w:lvl w:ilvl="0" w:tplc="BC64DA72">
      <w:numFmt w:val="bullet"/>
      <w:lvlText w:val="-"/>
      <w:lvlJc w:val="left"/>
      <w:pPr>
        <w:ind w:left="1080" w:hanging="360"/>
      </w:pPr>
      <w:rPr>
        <w:rFonts w:ascii="Times New Roman" w:eastAsiaTheme="minorHAnsi" w:hAnsi="Times New Roman"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15:restartNumberingAfterBreak="0">
    <w:nsid w:val="690239E6"/>
    <w:multiLevelType w:val="hybridMultilevel"/>
    <w:tmpl w:val="ECF6283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E8A6F53"/>
    <w:multiLevelType w:val="hybridMultilevel"/>
    <w:tmpl w:val="3504527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2F315A3"/>
    <w:multiLevelType w:val="hybridMultilevel"/>
    <w:tmpl w:val="327C1FEA"/>
    <w:lvl w:ilvl="0" w:tplc="C0807474">
      <w:start w:val="1"/>
      <w:numFmt w:val="bullet"/>
      <w:pStyle w:val="index2"/>
      <w:lvlText w:val=""/>
      <w:lvlJc w:val="left"/>
      <w:pPr>
        <w:ind w:left="360" w:hanging="360"/>
      </w:pPr>
      <w:rPr>
        <w:rFonts w:ascii="Wingdings" w:hAnsi="Wingdings" w:hint="default"/>
        <w:color w:val="A6A6A6" w:themeColor="background1" w:themeShade="A6"/>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num w:numId="1" w16cid:durableId="932708930">
    <w:abstractNumId w:val="5"/>
  </w:num>
  <w:num w:numId="2" w16cid:durableId="986784138">
    <w:abstractNumId w:val="13"/>
  </w:num>
  <w:num w:numId="3" w16cid:durableId="307174898">
    <w:abstractNumId w:val="9"/>
  </w:num>
  <w:num w:numId="4" w16cid:durableId="673655348">
    <w:abstractNumId w:val="8"/>
  </w:num>
  <w:num w:numId="5" w16cid:durableId="1627806574">
    <w:abstractNumId w:val="3"/>
  </w:num>
  <w:num w:numId="6" w16cid:durableId="1370837889">
    <w:abstractNumId w:val="6"/>
  </w:num>
  <w:num w:numId="7" w16cid:durableId="1640184443">
    <w:abstractNumId w:val="11"/>
  </w:num>
  <w:num w:numId="8" w16cid:durableId="1476606322">
    <w:abstractNumId w:val="0"/>
  </w:num>
  <w:num w:numId="9" w16cid:durableId="180821426">
    <w:abstractNumId w:val="10"/>
  </w:num>
  <w:num w:numId="10" w16cid:durableId="865213876">
    <w:abstractNumId w:val="7"/>
  </w:num>
  <w:num w:numId="11" w16cid:durableId="2054379018">
    <w:abstractNumId w:val="1"/>
  </w:num>
  <w:num w:numId="12" w16cid:durableId="429594061">
    <w:abstractNumId w:val="4"/>
  </w:num>
  <w:num w:numId="13" w16cid:durableId="2093696037">
    <w:abstractNumId w:val="2"/>
  </w:num>
  <w:num w:numId="14" w16cid:durableId="19972988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823"/>
    <w:rsid w:val="00011FE2"/>
    <w:rsid w:val="00021A00"/>
    <w:rsid w:val="00026048"/>
    <w:rsid w:val="00080EDE"/>
    <w:rsid w:val="0008634E"/>
    <w:rsid w:val="000A7E75"/>
    <w:rsid w:val="000E1E6C"/>
    <w:rsid w:val="00101908"/>
    <w:rsid w:val="001129DE"/>
    <w:rsid w:val="00145F2C"/>
    <w:rsid w:val="0019418C"/>
    <w:rsid w:val="00227F60"/>
    <w:rsid w:val="002356B0"/>
    <w:rsid w:val="00244FA0"/>
    <w:rsid w:val="002B28C4"/>
    <w:rsid w:val="002B2F0E"/>
    <w:rsid w:val="002D7B84"/>
    <w:rsid w:val="002E1EE1"/>
    <w:rsid w:val="00324A57"/>
    <w:rsid w:val="00357677"/>
    <w:rsid w:val="00384542"/>
    <w:rsid w:val="003D2BE6"/>
    <w:rsid w:val="003E7C05"/>
    <w:rsid w:val="00455EAE"/>
    <w:rsid w:val="004845C3"/>
    <w:rsid w:val="004A208C"/>
    <w:rsid w:val="00510CBD"/>
    <w:rsid w:val="00522AEC"/>
    <w:rsid w:val="00523559"/>
    <w:rsid w:val="005467A7"/>
    <w:rsid w:val="005535C5"/>
    <w:rsid w:val="005967A1"/>
    <w:rsid w:val="005A1935"/>
    <w:rsid w:val="005A7F45"/>
    <w:rsid w:val="005C5D57"/>
    <w:rsid w:val="006A2594"/>
    <w:rsid w:val="006B7A3C"/>
    <w:rsid w:val="006C2052"/>
    <w:rsid w:val="006F2A92"/>
    <w:rsid w:val="0074300F"/>
    <w:rsid w:val="00765291"/>
    <w:rsid w:val="0081329F"/>
    <w:rsid w:val="00825B06"/>
    <w:rsid w:val="00862D53"/>
    <w:rsid w:val="008B6E70"/>
    <w:rsid w:val="0092029D"/>
    <w:rsid w:val="00926F31"/>
    <w:rsid w:val="00942D8C"/>
    <w:rsid w:val="00951DE6"/>
    <w:rsid w:val="00954161"/>
    <w:rsid w:val="00954E47"/>
    <w:rsid w:val="0098285B"/>
    <w:rsid w:val="00987E92"/>
    <w:rsid w:val="009D4AF4"/>
    <w:rsid w:val="009E254F"/>
    <w:rsid w:val="009E3A57"/>
    <w:rsid w:val="009F5823"/>
    <w:rsid w:val="00A35CD6"/>
    <w:rsid w:val="00A462DC"/>
    <w:rsid w:val="00A811B7"/>
    <w:rsid w:val="00B04C78"/>
    <w:rsid w:val="00B124B4"/>
    <w:rsid w:val="00B61F4C"/>
    <w:rsid w:val="00BB7E42"/>
    <w:rsid w:val="00BD715A"/>
    <w:rsid w:val="00BF2568"/>
    <w:rsid w:val="00BF6275"/>
    <w:rsid w:val="00C04F3B"/>
    <w:rsid w:val="00C41A84"/>
    <w:rsid w:val="00C543DB"/>
    <w:rsid w:val="00C60D7A"/>
    <w:rsid w:val="00C658B9"/>
    <w:rsid w:val="00C86C13"/>
    <w:rsid w:val="00CA127E"/>
    <w:rsid w:val="00CC35AE"/>
    <w:rsid w:val="00D13816"/>
    <w:rsid w:val="00D4247A"/>
    <w:rsid w:val="00D6762E"/>
    <w:rsid w:val="00DB2B13"/>
    <w:rsid w:val="00DD06AB"/>
    <w:rsid w:val="00DF5EE7"/>
    <w:rsid w:val="00E53FD8"/>
    <w:rsid w:val="00E94F93"/>
    <w:rsid w:val="00EC4E59"/>
    <w:rsid w:val="00EC6FCC"/>
    <w:rsid w:val="00F17EF1"/>
    <w:rsid w:val="00F2184A"/>
    <w:rsid w:val="00F24971"/>
    <w:rsid w:val="00F5134E"/>
    <w:rsid w:val="00F52393"/>
    <w:rsid w:val="00F5478B"/>
    <w:rsid w:val="00F6139A"/>
    <w:rsid w:val="00FC4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E0A49"/>
  <w15:chartTrackingRefBased/>
  <w15:docId w15:val="{98036A44-0690-4211-A6C1-996F0CBE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paragraph" w:styleId="berschrift1">
    <w:name w:val="heading 1"/>
    <w:basedOn w:val="Standard"/>
    <w:next w:val="Standard"/>
    <w:link w:val="berschrift1Zchn"/>
    <w:uiPriority w:val="9"/>
    <w:qFormat/>
    <w:rsid w:val="00BD71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D71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124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5823"/>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9F5823"/>
    <w:rPr>
      <w:lang w:val="de-AT"/>
    </w:rPr>
  </w:style>
  <w:style w:type="paragraph" w:styleId="Fuzeile">
    <w:name w:val="footer"/>
    <w:basedOn w:val="Standard"/>
    <w:link w:val="FuzeileZchn"/>
    <w:uiPriority w:val="99"/>
    <w:unhideWhenUsed/>
    <w:rsid w:val="009F5823"/>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9F5823"/>
    <w:rPr>
      <w:lang w:val="de-AT"/>
    </w:rPr>
  </w:style>
  <w:style w:type="character" w:customStyle="1" w:styleId="berschrift1Zchn">
    <w:name w:val="Überschrift 1 Zchn"/>
    <w:basedOn w:val="Absatz-Standardschriftart"/>
    <w:link w:val="berschrift1"/>
    <w:uiPriority w:val="9"/>
    <w:rsid w:val="00BD715A"/>
    <w:rPr>
      <w:rFonts w:asciiTheme="majorHAnsi" w:eastAsiaTheme="majorEastAsia" w:hAnsiTheme="majorHAnsi" w:cstheme="majorBidi"/>
      <w:color w:val="2F5496" w:themeColor="accent1" w:themeShade="BF"/>
      <w:sz w:val="32"/>
      <w:szCs w:val="32"/>
      <w:lang w:val="de-AT"/>
    </w:rPr>
  </w:style>
  <w:style w:type="paragraph" w:styleId="Inhaltsverzeichnisberschrift">
    <w:name w:val="TOC Heading"/>
    <w:basedOn w:val="berschrift1"/>
    <w:next w:val="Standard"/>
    <w:uiPriority w:val="39"/>
    <w:unhideWhenUsed/>
    <w:qFormat/>
    <w:rsid w:val="00BD715A"/>
    <w:pPr>
      <w:outlineLvl w:val="9"/>
    </w:pPr>
    <w:rPr>
      <w:kern w:val="0"/>
      <w:lang w:eastAsia="de-AT"/>
      <w14:ligatures w14:val="none"/>
    </w:rPr>
  </w:style>
  <w:style w:type="character" w:customStyle="1" w:styleId="berschrift2Zchn">
    <w:name w:val="Überschrift 2 Zchn"/>
    <w:basedOn w:val="Absatz-Standardschriftart"/>
    <w:link w:val="berschrift2"/>
    <w:uiPriority w:val="9"/>
    <w:rsid w:val="00BD715A"/>
    <w:rPr>
      <w:rFonts w:asciiTheme="majorHAnsi" w:eastAsiaTheme="majorEastAsia" w:hAnsiTheme="majorHAnsi" w:cstheme="majorBidi"/>
      <w:color w:val="2F5496" w:themeColor="accent1" w:themeShade="BF"/>
      <w:sz w:val="26"/>
      <w:szCs w:val="26"/>
      <w:lang w:val="de-AT"/>
    </w:rPr>
  </w:style>
  <w:style w:type="table" w:styleId="Tabellenraster">
    <w:name w:val="Table Grid"/>
    <w:basedOn w:val="NormaleTabelle"/>
    <w:uiPriority w:val="59"/>
    <w:rsid w:val="00BD7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2">
    <w:name w:val="index_ü2"/>
    <w:basedOn w:val="Standard"/>
    <w:qFormat/>
    <w:rsid w:val="00B124B4"/>
    <w:pPr>
      <w:numPr>
        <w:numId w:val="2"/>
      </w:numPr>
      <w:spacing w:before="360" w:after="360"/>
    </w:pPr>
    <w:rPr>
      <w:kern w:val="0"/>
      <w:sz w:val="32"/>
      <w14:ligatures w14:val="none"/>
    </w:rPr>
  </w:style>
  <w:style w:type="character" w:customStyle="1" w:styleId="apple-converted-space">
    <w:name w:val="apple-converted-space"/>
    <w:basedOn w:val="Absatz-Standardschriftart"/>
    <w:rsid w:val="00B124B4"/>
  </w:style>
  <w:style w:type="paragraph" w:customStyle="1" w:styleId="bodytext">
    <w:name w:val="bodytext"/>
    <w:basedOn w:val="Standard"/>
    <w:rsid w:val="00B124B4"/>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customStyle="1" w:styleId="berschrift3Zchn">
    <w:name w:val="Überschrift 3 Zchn"/>
    <w:basedOn w:val="Absatz-Standardschriftart"/>
    <w:link w:val="berschrift3"/>
    <w:uiPriority w:val="9"/>
    <w:rsid w:val="00B124B4"/>
    <w:rPr>
      <w:rFonts w:asciiTheme="majorHAnsi" w:eastAsiaTheme="majorEastAsia" w:hAnsiTheme="majorHAnsi" w:cstheme="majorBidi"/>
      <w:color w:val="1F3763" w:themeColor="accent1" w:themeShade="7F"/>
      <w:sz w:val="24"/>
      <w:szCs w:val="24"/>
      <w:lang w:val="de-AT"/>
    </w:rPr>
  </w:style>
  <w:style w:type="paragraph" w:styleId="Listenabsatz">
    <w:name w:val="List Paragraph"/>
    <w:basedOn w:val="Standard"/>
    <w:uiPriority w:val="34"/>
    <w:qFormat/>
    <w:rsid w:val="00B124B4"/>
    <w:pPr>
      <w:spacing w:after="0" w:line="240" w:lineRule="auto"/>
      <w:ind w:left="709"/>
    </w:pPr>
    <w:rPr>
      <w:rFonts w:eastAsia="Times New Roman" w:cs="Times New Roman"/>
      <w:kern w:val="0"/>
      <w:szCs w:val="24"/>
      <w:lang w:val="de-DE" w:eastAsia="de-DE"/>
      <w14:ligatures w14:val="none"/>
    </w:rPr>
  </w:style>
  <w:style w:type="paragraph" w:styleId="Verzeichnis1">
    <w:name w:val="toc 1"/>
    <w:basedOn w:val="Standard"/>
    <w:next w:val="Standard"/>
    <w:autoRedefine/>
    <w:uiPriority w:val="39"/>
    <w:unhideWhenUsed/>
    <w:rsid w:val="00B124B4"/>
    <w:pPr>
      <w:spacing w:after="100"/>
    </w:pPr>
  </w:style>
  <w:style w:type="paragraph" w:styleId="Verzeichnis2">
    <w:name w:val="toc 2"/>
    <w:basedOn w:val="Standard"/>
    <w:next w:val="Standard"/>
    <w:autoRedefine/>
    <w:uiPriority w:val="39"/>
    <w:unhideWhenUsed/>
    <w:rsid w:val="00B124B4"/>
    <w:pPr>
      <w:spacing w:after="100"/>
      <w:ind w:left="220"/>
    </w:pPr>
  </w:style>
  <w:style w:type="character" w:styleId="Hyperlink">
    <w:name w:val="Hyperlink"/>
    <w:basedOn w:val="Absatz-Standardschriftart"/>
    <w:uiPriority w:val="99"/>
    <w:unhideWhenUsed/>
    <w:rsid w:val="00B124B4"/>
    <w:rPr>
      <w:color w:val="0563C1" w:themeColor="hyperlink"/>
      <w:u w:val="single"/>
    </w:rPr>
  </w:style>
  <w:style w:type="paragraph" w:customStyle="1" w:styleId="text-center">
    <w:name w:val="text-center"/>
    <w:basedOn w:val="Standard"/>
    <w:rsid w:val="00C543DB"/>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styleId="Verzeichnis3">
    <w:name w:val="toc 3"/>
    <w:basedOn w:val="Standard"/>
    <w:next w:val="Standard"/>
    <w:autoRedefine/>
    <w:uiPriority w:val="39"/>
    <w:unhideWhenUsed/>
    <w:rsid w:val="005535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msmohr.at"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tel:+436642099577"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diagramQuickStyle" Target="diagrams/quickStyle1.xm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diagramLayout" Target="diagrams/layout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Data" Target="diagrams/data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287D9-3A9E-4659-9B32-353FC45EFC6B}" type="doc">
      <dgm:prSet loTypeId="urn:microsoft.com/office/officeart/2005/8/layout/cycle6" loCatId="cycle" qsTypeId="urn:microsoft.com/office/officeart/2005/8/quickstyle/simple3" qsCatId="simple" csTypeId="urn:microsoft.com/office/officeart/2005/8/colors/colorful4" csCatId="colorful" phldr="1"/>
      <dgm:spPr/>
      <dgm:t>
        <a:bodyPr/>
        <a:lstStyle/>
        <a:p>
          <a:endParaRPr lang="de-AT"/>
        </a:p>
      </dgm:t>
    </dgm:pt>
    <dgm:pt modelId="{AB44756A-6269-4DC7-B5D0-B3B43D019ADD}">
      <dgm:prSet phldrT="[Text]"/>
      <dgm:spPr/>
      <dgm:t>
        <a:bodyPr/>
        <a:lstStyle/>
        <a:p>
          <a:r>
            <a:rPr lang="de-AT"/>
            <a:t>Bewegung und Gesundheit</a:t>
          </a:r>
        </a:p>
      </dgm:t>
    </dgm:pt>
    <dgm:pt modelId="{1F7C99C4-92D7-479A-A896-27E335C34CF9}" type="parTrans" cxnId="{4D2F5518-0E30-44DE-9037-85AA4A72126C}">
      <dgm:prSet/>
      <dgm:spPr/>
      <dgm:t>
        <a:bodyPr/>
        <a:lstStyle/>
        <a:p>
          <a:endParaRPr lang="de-AT"/>
        </a:p>
      </dgm:t>
    </dgm:pt>
    <dgm:pt modelId="{8C3CA889-3EA4-487D-BEA0-5A982490E4F2}" type="sibTrans" cxnId="{4D2F5518-0E30-44DE-9037-85AA4A72126C}">
      <dgm:prSet/>
      <dgm:spPr/>
      <dgm:t>
        <a:bodyPr/>
        <a:lstStyle/>
        <a:p>
          <a:endParaRPr lang="de-AT"/>
        </a:p>
      </dgm:t>
    </dgm:pt>
    <dgm:pt modelId="{7D6BDB7D-8A98-4668-9A41-9665C5853311}">
      <dgm:prSet phldrT="[Text]"/>
      <dgm:spPr/>
      <dgm:t>
        <a:bodyPr/>
        <a:lstStyle/>
        <a:p>
          <a:r>
            <a:rPr lang="de-AT"/>
            <a:t>Ästethik und Gestaltung</a:t>
          </a:r>
        </a:p>
      </dgm:t>
    </dgm:pt>
    <dgm:pt modelId="{4A83BE2B-9E8D-4EDE-B202-DFE152BBC0CD}" type="parTrans" cxnId="{32EC7D5E-C31C-4CCB-8B4C-2A811BECC8C6}">
      <dgm:prSet/>
      <dgm:spPr/>
      <dgm:t>
        <a:bodyPr/>
        <a:lstStyle/>
        <a:p>
          <a:endParaRPr lang="de-AT"/>
        </a:p>
      </dgm:t>
    </dgm:pt>
    <dgm:pt modelId="{C6E508D7-E24D-4AC8-B9E5-D7A943897ACC}" type="sibTrans" cxnId="{32EC7D5E-C31C-4CCB-8B4C-2A811BECC8C6}">
      <dgm:prSet/>
      <dgm:spPr/>
      <dgm:t>
        <a:bodyPr/>
        <a:lstStyle/>
        <a:p>
          <a:endParaRPr lang="de-AT"/>
        </a:p>
      </dgm:t>
    </dgm:pt>
    <dgm:pt modelId="{47444A81-7B8B-4A2E-949D-B4A29E70AE39}">
      <dgm:prSet phldrT="[Text]"/>
      <dgm:spPr/>
      <dgm:t>
        <a:bodyPr/>
        <a:lstStyle/>
        <a:p>
          <a:r>
            <a:rPr lang="de-AT"/>
            <a:t>Emotionen und solziale Beziehungen</a:t>
          </a:r>
        </a:p>
      </dgm:t>
    </dgm:pt>
    <dgm:pt modelId="{59AED852-A1CB-421B-9741-F8884A448E88}" type="parTrans" cxnId="{7CCDA545-33A9-4FC5-BBD9-AAE8278BAAC8}">
      <dgm:prSet/>
      <dgm:spPr/>
      <dgm:t>
        <a:bodyPr/>
        <a:lstStyle/>
        <a:p>
          <a:endParaRPr lang="de-AT"/>
        </a:p>
      </dgm:t>
    </dgm:pt>
    <dgm:pt modelId="{D5885B33-7EA3-4D6A-B56C-F8D32C4F18A9}" type="sibTrans" cxnId="{7CCDA545-33A9-4FC5-BBD9-AAE8278BAAC8}">
      <dgm:prSet/>
      <dgm:spPr/>
      <dgm:t>
        <a:bodyPr/>
        <a:lstStyle/>
        <a:p>
          <a:endParaRPr lang="de-AT"/>
        </a:p>
      </dgm:t>
    </dgm:pt>
    <dgm:pt modelId="{F3482A61-A400-4A16-9476-78F59E5B4C9E}">
      <dgm:prSet phldrT="[Text]"/>
      <dgm:spPr/>
      <dgm:t>
        <a:bodyPr/>
        <a:lstStyle/>
        <a:p>
          <a:r>
            <a:rPr lang="de-AT"/>
            <a:t>Natur und Technik</a:t>
          </a:r>
        </a:p>
      </dgm:t>
    </dgm:pt>
    <dgm:pt modelId="{C946B877-37E6-4CBE-A3EE-C732B7B2D3FB}" type="sibTrans" cxnId="{449E9409-61D5-4737-9D95-7CF55D18B1D4}">
      <dgm:prSet/>
      <dgm:spPr/>
      <dgm:t>
        <a:bodyPr/>
        <a:lstStyle/>
        <a:p>
          <a:endParaRPr lang="de-AT"/>
        </a:p>
      </dgm:t>
    </dgm:pt>
    <dgm:pt modelId="{96F3B55B-34AC-4CF3-9713-3101BE910D64}" type="parTrans" cxnId="{449E9409-61D5-4737-9D95-7CF55D18B1D4}">
      <dgm:prSet/>
      <dgm:spPr/>
      <dgm:t>
        <a:bodyPr/>
        <a:lstStyle/>
        <a:p>
          <a:endParaRPr lang="de-AT"/>
        </a:p>
      </dgm:t>
    </dgm:pt>
    <dgm:pt modelId="{D76EC2CC-1244-4428-BF54-5B18C3D4885E}">
      <dgm:prSet/>
      <dgm:spPr/>
      <dgm:t>
        <a:bodyPr/>
        <a:lstStyle/>
        <a:p>
          <a:r>
            <a:rPr lang="de-AT"/>
            <a:t>Ethik und Gesellschaft</a:t>
          </a:r>
        </a:p>
      </dgm:t>
    </dgm:pt>
    <dgm:pt modelId="{2C3D21D2-6413-469F-83E5-E87C91D13CB5}" type="parTrans" cxnId="{02F2FEDE-1EF0-4CF8-BBAC-0667E88EE367}">
      <dgm:prSet/>
      <dgm:spPr/>
      <dgm:t>
        <a:bodyPr/>
        <a:lstStyle/>
        <a:p>
          <a:endParaRPr lang="de-AT"/>
        </a:p>
      </dgm:t>
    </dgm:pt>
    <dgm:pt modelId="{07D91091-7A6C-44A3-9BA5-EC91F8DE87C6}" type="sibTrans" cxnId="{02F2FEDE-1EF0-4CF8-BBAC-0667E88EE367}">
      <dgm:prSet/>
      <dgm:spPr/>
      <dgm:t>
        <a:bodyPr/>
        <a:lstStyle/>
        <a:p>
          <a:endParaRPr lang="de-AT"/>
        </a:p>
      </dgm:t>
    </dgm:pt>
    <dgm:pt modelId="{66214774-34CD-4672-85E8-E0EF879BEDDA}">
      <dgm:prSet/>
      <dgm:spPr/>
      <dgm:t>
        <a:bodyPr/>
        <a:lstStyle/>
        <a:p>
          <a:r>
            <a:rPr lang="de-AT"/>
            <a:t>Sprache und Kommunuíkation</a:t>
          </a:r>
        </a:p>
      </dgm:t>
    </dgm:pt>
    <dgm:pt modelId="{D70A58DF-25BF-4650-A7F1-B5259F3F1766}" type="parTrans" cxnId="{D05265A6-B351-467D-9D12-737C12AD06F2}">
      <dgm:prSet/>
      <dgm:spPr/>
      <dgm:t>
        <a:bodyPr/>
        <a:lstStyle/>
        <a:p>
          <a:endParaRPr lang="de-AT"/>
        </a:p>
      </dgm:t>
    </dgm:pt>
    <dgm:pt modelId="{72AB8102-879A-4B07-A741-BCEB8F1D4485}" type="sibTrans" cxnId="{D05265A6-B351-467D-9D12-737C12AD06F2}">
      <dgm:prSet/>
      <dgm:spPr/>
      <dgm:t>
        <a:bodyPr/>
        <a:lstStyle/>
        <a:p>
          <a:endParaRPr lang="de-AT"/>
        </a:p>
      </dgm:t>
    </dgm:pt>
    <dgm:pt modelId="{5D13B3BC-BBCD-4F8A-B213-33D78ABB8B16}" type="pres">
      <dgm:prSet presAssocID="{A40287D9-3A9E-4659-9B32-353FC45EFC6B}" presName="cycle" presStyleCnt="0">
        <dgm:presLayoutVars>
          <dgm:dir/>
          <dgm:resizeHandles val="exact"/>
        </dgm:presLayoutVars>
      </dgm:prSet>
      <dgm:spPr/>
    </dgm:pt>
    <dgm:pt modelId="{041FD3BE-1EF3-48F5-B522-7EE4BB5D2EE2}" type="pres">
      <dgm:prSet presAssocID="{AB44756A-6269-4DC7-B5D0-B3B43D019ADD}" presName="node" presStyleLbl="node1" presStyleIdx="0" presStyleCnt="6">
        <dgm:presLayoutVars>
          <dgm:bulletEnabled val="1"/>
        </dgm:presLayoutVars>
      </dgm:prSet>
      <dgm:spPr/>
    </dgm:pt>
    <dgm:pt modelId="{5BC21693-7BB9-4594-80D3-D096CAEA6182}" type="pres">
      <dgm:prSet presAssocID="{AB44756A-6269-4DC7-B5D0-B3B43D019ADD}" presName="spNode" presStyleCnt="0"/>
      <dgm:spPr/>
    </dgm:pt>
    <dgm:pt modelId="{A4773277-DA86-48EF-8C93-48EDC0ED856F}" type="pres">
      <dgm:prSet presAssocID="{8C3CA889-3EA4-487D-BEA0-5A982490E4F2}" presName="sibTrans" presStyleLbl="sibTrans1D1" presStyleIdx="0" presStyleCnt="6"/>
      <dgm:spPr/>
    </dgm:pt>
    <dgm:pt modelId="{47026E58-9890-4225-9628-B9E1ED6F1DEA}" type="pres">
      <dgm:prSet presAssocID="{7D6BDB7D-8A98-4668-9A41-9665C5853311}" presName="node" presStyleLbl="node1" presStyleIdx="1" presStyleCnt="6">
        <dgm:presLayoutVars>
          <dgm:bulletEnabled val="1"/>
        </dgm:presLayoutVars>
      </dgm:prSet>
      <dgm:spPr/>
    </dgm:pt>
    <dgm:pt modelId="{30CF7C3D-BC8B-4ECD-A462-377A8D83F443}" type="pres">
      <dgm:prSet presAssocID="{7D6BDB7D-8A98-4668-9A41-9665C5853311}" presName="spNode" presStyleCnt="0"/>
      <dgm:spPr/>
    </dgm:pt>
    <dgm:pt modelId="{AD1670E6-B5E3-4D56-B4C7-FC9D92427844}" type="pres">
      <dgm:prSet presAssocID="{C6E508D7-E24D-4AC8-B9E5-D7A943897ACC}" presName="sibTrans" presStyleLbl="sibTrans1D1" presStyleIdx="1" presStyleCnt="6"/>
      <dgm:spPr/>
    </dgm:pt>
    <dgm:pt modelId="{7452DA6D-3FE8-4B97-87DA-3F0BA322BA08}" type="pres">
      <dgm:prSet presAssocID="{F3482A61-A400-4A16-9476-78F59E5B4C9E}" presName="node" presStyleLbl="node1" presStyleIdx="2" presStyleCnt="6">
        <dgm:presLayoutVars>
          <dgm:bulletEnabled val="1"/>
        </dgm:presLayoutVars>
      </dgm:prSet>
      <dgm:spPr/>
    </dgm:pt>
    <dgm:pt modelId="{2CD0CA9B-B97F-4B73-AAA7-56DD784A3AA1}" type="pres">
      <dgm:prSet presAssocID="{F3482A61-A400-4A16-9476-78F59E5B4C9E}" presName="spNode" presStyleCnt="0"/>
      <dgm:spPr/>
    </dgm:pt>
    <dgm:pt modelId="{E7ED4349-7748-47E3-9F40-F351E046865D}" type="pres">
      <dgm:prSet presAssocID="{C946B877-37E6-4CBE-A3EE-C732B7B2D3FB}" presName="sibTrans" presStyleLbl="sibTrans1D1" presStyleIdx="2" presStyleCnt="6"/>
      <dgm:spPr/>
    </dgm:pt>
    <dgm:pt modelId="{4EC954FE-199E-42A1-A13E-0972ADCEC48B}" type="pres">
      <dgm:prSet presAssocID="{66214774-34CD-4672-85E8-E0EF879BEDDA}" presName="node" presStyleLbl="node1" presStyleIdx="3" presStyleCnt="6">
        <dgm:presLayoutVars>
          <dgm:bulletEnabled val="1"/>
        </dgm:presLayoutVars>
      </dgm:prSet>
      <dgm:spPr/>
    </dgm:pt>
    <dgm:pt modelId="{D59225A0-45F6-4351-8BED-A7B9ED011500}" type="pres">
      <dgm:prSet presAssocID="{66214774-34CD-4672-85E8-E0EF879BEDDA}" presName="spNode" presStyleCnt="0"/>
      <dgm:spPr/>
    </dgm:pt>
    <dgm:pt modelId="{C648380A-69B4-46FF-8A1F-07D1FC20F5ED}" type="pres">
      <dgm:prSet presAssocID="{72AB8102-879A-4B07-A741-BCEB8F1D4485}" presName="sibTrans" presStyleLbl="sibTrans1D1" presStyleIdx="3" presStyleCnt="6"/>
      <dgm:spPr/>
    </dgm:pt>
    <dgm:pt modelId="{5B5743AD-5BD6-49B7-BED6-0FA2E3445707}" type="pres">
      <dgm:prSet presAssocID="{D76EC2CC-1244-4428-BF54-5B18C3D4885E}" presName="node" presStyleLbl="node1" presStyleIdx="4" presStyleCnt="6">
        <dgm:presLayoutVars>
          <dgm:bulletEnabled val="1"/>
        </dgm:presLayoutVars>
      </dgm:prSet>
      <dgm:spPr/>
    </dgm:pt>
    <dgm:pt modelId="{02B3ECF5-95D5-49B5-89F1-E358A31D11FB}" type="pres">
      <dgm:prSet presAssocID="{D76EC2CC-1244-4428-BF54-5B18C3D4885E}" presName="spNode" presStyleCnt="0"/>
      <dgm:spPr/>
    </dgm:pt>
    <dgm:pt modelId="{409559E4-0088-4F77-B35B-DE343CE373F7}" type="pres">
      <dgm:prSet presAssocID="{07D91091-7A6C-44A3-9BA5-EC91F8DE87C6}" presName="sibTrans" presStyleLbl="sibTrans1D1" presStyleIdx="4" presStyleCnt="6"/>
      <dgm:spPr/>
    </dgm:pt>
    <dgm:pt modelId="{DFB2A57D-DCFE-4519-8945-559F07CFE79C}" type="pres">
      <dgm:prSet presAssocID="{47444A81-7B8B-4A2E-949D-B4A29E70AE39}" presName="node" presStyleLbl="node1" presStyleIdx="5" presStyleCnt="6">
        <dgm:presLayoutVars>
          <dgm:bulletEnabled val="1"/>
        </dgm:presLayoutVars>
      </dgm:prSet>
      <dgm:spPr/>
    </dgm:pt>
    <dgm:pt modelId="{D8F5FEA1-E742-43C5-972C-FAF542471A3F}" type="pres">
      <dgm:prSet presAssocID="{47444A81-7B8B-4A2E-949D-B4A29E70AE39}" presName="spNode" presStyleCnt="0"/>
      <dgm:spPr/>
    </dgm:pt>
    <dgm:pt modelId="{327CA908-E8D7-40F3-9D00-47728E03EB40}" type="pres">
      <dgm:prSet presAssocID="{D5885B33-7EA3-4D6A-B56C-F8D32C4F18A9}" presName="sibTrans" presStyleLbl="sibTrans1D1" presStyleIdx="5" presStyleCnt="6"/>
      <dgm:spPr/>
    </dgm:pt>
  </dgm:ptLst>
  <dgm:cxnLst>
    <dgm:cxn modelId="{F7077403-3D39-4B72-9273-E31217AA16F3}" type="presOf" srcId="{66214774-34CD-4672-85E8-E0EF879BEDDA}" destId="{4EC954FE-199E-42A1-A13E-0972ADCEC48B}" srcOrd="0" destOrd="0" presId="urn:microsoft.com/office/officeart/2005/8/layout/cycle6"/>
    <dgm:cxn modelId="{449E9409-61D5-4737-9D95-7CF55D18B1D4}" srcId="{A40287D9-3A9E-4659-9B32-353FC45EFC6B}" destId="{F3482A61-A400-4A16-9476-78F59E5B4C9E}" srcOrd="2" destOrd="0" parTransId="{96F3B55B-34AC-4CF3-9713-3101BE910D64}" sibTransId="{C946B877-37E6-4CBE-A3EE-C732B7B2D3FB}"/>
    <dgm:cxn modelId="{2F9CB30C-CA7D-4782-B568-23C112C2B50A}" type="presOf" srcId="{AB44756A-6269-4DC7-B5D0-B3B43D019ADD}" destId="{041FD3BE-1EF3-48F5-B522-7EE4BB5D2EE2}" srcOrd="0" destOrd="0" presId="urn:microsoft.com/office/officeart/2005/8/layout/cycle6"/>
    <dgm:cxn modelId="{B0754E13-F0A6-4752-B5BB-5E385C113888}" type="presOf" srcId="{07D91091-7A6C-44A3-9BA5-EC91F8DE87C6}" destId="{409559E4-0088-4F77-B35B-DE343CE373F7}" srcOrd="0" destOrd="0" presId="urn:microsoft.com/office/officeart/2005/8/layout/cycle6"/>
    <dgm:cxn modelId="{4D2F5518-0E30-44DE-9037-85AA4A72126C}" srcId="{A40287D9-3A9E-4659-9B32-353FC45EFC6B}" destId="{AB44756A-6269-4DC7-B5D0-B3B43D019ADD}" srcOrd="0" destOrd="0" parTransId="{1F7C99C4-92D7-479A-A896-27E335C34CF9}" sibTransId="{8C3CA889-3EA4-487D-BEA0-5A982490E4F2}"/>
    <dgm:cxn modelId="{0B463821-A029-4461-A41A-C2CD3C1887FC}" type="presOf" srcId="{72AB8102-879A-4B07-A741-BCEB8F1D4485}" destId="{C648380A-69B4-46FF-8A1F-07D1FC20F5ED}" srcOrd="0" destOrd="0" presId="urn:microsoft.com/office/officeart/2005/8/layout/cycle6"/>
    <dgm:cxn modelId="{57ACAC33-F1A6-4807-B908-418B41B9EF71}" type="presOf" srcId="{47444A81-7B8B-4A2E-949D-B4A29E70AE39}" destId="{DFB2A57D-DCFE-4519-8945-559F07CFE79C}" srcOrd="0" destOrd="0" presId="urn:microsoft.com/office/officeart/2005/8/layout/cycle6"/>
    <dgm:cxn modelId="{A0535840-D195-4E65-B2F6-4154BF4828DC}" type="presOf" srcId="{F3482A61-A400-4A16-9476-78F59E5B4C9E}" destId="{7452DA6D-3FE8-4B97-87DA-3F0BA322BA08}" srcOrd="0" destOrd="0" presId="urn:microsoft.com/office/officeart/2005/8/layout/cycle6"/>
    <dgm:cxn modelId="{32EC7D5E-C31C-4CCB-8B4C-2A811BECC8C6}" srcId="{A40287D9-3A9E-4659-9B32-353FC45EFC6B}" destId="{7D6BDB7D-8A98-4668-9A41-9665C5853311}" srcOrd="1" destOrd="0" parTransId="{4A83BE2B-9E8D-4EDE-B202-DFE152BBC0CD}" sibTransId="{C6E508D7-E24D-4AC8-B9E5-D7A943897ACC}"/>
    <dgm:cxn modelId="{7CCDA545-33A9-4FC5-BBD9-AAE8278BAAC8}" srcId="{A40287D9-3A9E-4659-9B32-353FC45EFC6B}" destId="{47444A81-7B8B-4A2E-949D-B4A29E70AE39}" srcOrd="5" destOrd="0" parTransId="{59AED852-A1CB-421B-9741-F8884A448E88}" sibTransId="{D5885B33-7EA3-4D6A-B56C-F8D32C4F18A9}"/>
    <dgm:cxn modelId="{A28ACF45-0348-4FD8-8312-7958EE66DA62}" type="presOf" srcId="{C6E508D7-E24D-4AC8-B9E5-D7A943897ACC}" destId="{AD1670E6-B5E3-4D56-B4C7-FC9D92427844}" srcOrd="0" destOrd="0" presId="urn:microsoft.com/office/officeart/2005/8/layout/cycle6"/>
    <dgm:cxn modelId="{48B28889-BE76-45DC-BBC4-008241DA439D}" type="presOf" srcId="{8C3CA889-3EA4-487D-BEA0-5A982490E4F2}" destId="{A4773277-DA86-48EF-8C93-48EDC0ED856F}" srcOrd="0" destOrd="0" presId="urn:microsoft.com/office/officeart/2005/8/layout/cycle6"/>
    <dgm:cxn modelId="{9C782A8F-27C8-4D13-AC6A-99D77487F86E}" type="presOf" srcId="{C946B877-37E6-4CBE-A3EE-C732B7B2D3FB}" destId="{E7ED4349-7748-47E3-9F40-F351E046865D}" srcOrd="0" destOrd="0" presId="urn:microsoft.com/office/officeart/2005/8/layout/cycle6"/>
    <dgm:cxn modelId="{D05265A6-B351-467D-9D12-737C12AD06F2}" srcId="{A40287D9-3A9E-4659-9B32-353FC45EFC6B}" destId="{66214774-34CD-4672-85E8-E0EF879BEDDA}" srcOrd="3" destOrd="0" parTransId="{D70A58DF-25BF-4650-A7F1-B5259F3F1766}" sibTransId="{72AB8102-879A-4B07-A741-BCEB8F1D4485}"/>
    <dgm:cxn modelId="{BC0B62AE-6554-41EC-8499-9AFFDCDEE007}" type="presOf" srcId="{A40287D9-3A9E-4659-9B32-353FC45EFC6B}" destId="{5D13B3BC-BBCD-4F8A-B213-33D78ABB8B16}" srcOrd="0" destOrd="0" presId="urn:microsoft.com/office/officeart/2005/8/layout/cycle6"/>
    <dgm:cxn modelId="{491447BD-7E1B-48D7-AD43-FC56273FC356}" type="presOf" srcId="{7D6BDB7D-8A98-4668-9A41-9665C5853311}" destId="{47026E58-9890-4225-9628-B9E1ED6F1DEA}" srcOrd="0" destOrd="0" presId="urn:microsoft.com/office/officeart/2005/8/layout/cycle6"/>
    <dgm:cxn modelId="{B8D485CF-01EC-4923-BACF-1F09CE917E49}" type="presOf" srcId="{D5885B33-7EA3-4D6A-B56C-F8D32C4F18A9}" destId="{327CA908-E8D7-40F3-9D00-47728E03EB40}" srcOrd="0" destOrd="0" presId="urn:microsoft.com/office/officeart/2005/8/layout/cycle6"/>
    <dgm:cxn modelId="{02F2FEDE-1EF0-4CF8-BBAC-0667E88EE367}" srcId="{A40287D9-3A9E-4659-9B32-353FC45EFC6B}" destId="{D76EC2CC-1244-4428-BF54-5B18C3D4885E}" srcOrd="4" destOrd="0" parTransId="{2C3D21D2-6413-469F-83E5-E87C91D13CB5}" sibTransId="{07D91091-7A6C-44A3-9BA5-EC91F8DE87C6}"/>
    <dgm:cxn modelId="{63DDB6F2-CB13-4C7E-A764-53FCCAD7D382}" type="presOf" srcId="{D76EC2CC-1244-4428-BF54-5B18C3D4885E}" destId="{5B5743AD-5BD6-49B7-BED6-0FA2E3445707}" srcOrd="0" destOrd="0" presId="urn:microsoft.com/office/officeart/2005/8/layout/cycle6"/>
    <dgm:cxn modelId="{1485B569-6E6E-4D5D-9CDE-B3BB28E7B163}" type="presParOf" srcId="{5D13B3BC-BBCD-4F8A-B213-33D78ABB8B16}" destId="{041FD3BE-1EF3-48F5-B522-7EE4BB5D2EE2}" srcOrd="0" destOrd="0" presId="urn:microsoft.com/office/officeart/2005/8/layout/cycle6"/>
    <dgm:cxn modelId="{B7F2E575-42F9-4DAF-8218-73C29E102B20}" type="presParOf" srcId="{5D13B3BC-BBCD-4F8A-B213-33D78ABB8B16}" destId="{5BC21693-7BB9-4594-80D3-D096CAEA6182}" srcOrd="1" destOrd="0" presId="urn:microsoft.com/office/officeart/2005/8/layout/cycle6"/>
    <dgm:cxn modelId="{BDD0584F-522A-4CEA-B7C4-1270406A5DC5}" type="presParOf" srcId="{5D13B3BC-BBCD-4F8A-B213-33D78ABB8B16}" destId="{A4773277-DA86-48EF-8C93-48EDC0ED856F}" srcOrd="2" destOrd="0" presId="urn:microsoft.com/office/officeart/2005/8/layout/cycle6"/>
    <dgm:cxn modelId="{4EED6D66-1B61-4F36-AE4B-4C5163FD5323}" type="presParOf" srcId="{5D13B3BC-BBCD-4F8A-B213-33D78ABB8B16}" destId="{47026E58-9890-4225-9628-B9E1ED6F1DEA}" srcOrd="3" destOrd="0" presId="urn:microsoft.com/office/officeart/2005/8/layout/cycle6"/>
    <dgm:cxn modelId="{4621DCEE-BBF1-43D2-AF12-B7FD99D90E9A}" type="presParOf" srcId="{5D13B3BC-BBCD-4F8A-B213-33D78ABB8B16}" destId="{30CF7C3D-BC8B-4ECD-A462-377A8D83F443}" srcOrd="4" destOrd="0" presId="urn:microsoft.com/office/officeart/2005/8/layout/cycle6"/>
    <dgm:cxn modelId="{4A66D15B-F5D5-41EF-B215-CE241A41683F}" type="presParOf" srcId="{5D13B3BC-BBCD-4F8A-B213-33D78ABB8B16}" destId="{AD1670E6-B5E3-4D56-B4C7-FC9D92427844}" srcOrd="5" destOrd="0" presId="urn:microsoft.com/office/officeart/2005/8/layout/cycle6"/>
    <dgm:cxn modelId="{D34363B5-A552-465B-8D28-B6967965707E}" type="presParOf" srcId="{5D13B3BC-BBCD-4F8A-B213-33D78ABB8B16}" destId="{7452DA6D-3FE8-4B97-87DA-3F0BA322BA08}" srcOrd="6" destOrd="0" presId="urn:microsoft.com/office/officeart/2005/8/layout/cycle6"/>
    <dgm:cxn modelId="{C4BE4243-5F4F-4867-AC67-005CB4BD1C5F}" type="presParOf" srcId="{5D13B3BC-BBCD-4F8A-B213-33D78ABB8B16}" destId="{2CD0CA9B-B97F-4B73-AAA7-56DD784A3AA1}" srcOrd="7" destOrd="0" presId="urn:microsoft.com/office/officeart/2005/8/layout/cycle6"/>
    <dgm:cxn modelId="{E836C510-A3A1-45B0-A768-AF0AA1D32F26}" type="presParOf" srcId="{5D13B3BC-BBCD-4F8A-B213-33D78ABB8B16}" destId="{E7ED4349-7748-47E3-9F40-F351E046865D}" srcOrd="8" destOrd="0" presId="urn:microsoft.com/office/officeart/2005/8/layout/cycle6"/>
    <dgm:cxn modelId="{66CF3B7A-9B10-47C3-8971-0053F78CD639}" type="presParOf" srcId="{5D13B3BC-BBCD-4F8A-B213-33D78ABB8B16}" destId="{4EC954FE-199E-42A1-A13E-0972ADCEC48B}" srcOrd="9" destOrd="0" presId="urn:microsoft.com/office/officeart/2005/8/layout/cycle6"/>
    <dgm:cxn modelId="{12146CE6-6EE8-4589-8D62-5BE36D6721B6}" type="presParOf" srcId="{5D13B3BC-BBCD-4F8A-B213-33D78ABB8B16}" destId="{D59225A0-45F6-4351-8BED-A7B9ED011500}" srcOrd="10" destOrd="0" presId="urn:microsoft.com/office/officeart/2005/8/layout/cycle6"/>
    <dgm:cxn modelId="{4B3244D9-1B7F-49AB-B811-AE406B14B121}" type="presParOf" srcId="{5D13B3BC-BBCD-4F8A-B213-33D78ABB8B16}" destId="{C648380A-69B4-46FF-8A1F-07D1FC20F5ED}" srcOrd="11" destOrd="0" presId="urn:microsoft.com/office/officeart/2005/8/layout/cycle6"/>
    <dgm:cxn modelId="{F9DFDF7E-B993-4D9F-BBB6-E22821088C12}" type="presParOf" srcId="{5D13B3BC-BBCD-4F8A-B213-33D78ABB8B16}" destId="{5B5743AD-5BD6-49B7-BED6-0FA2E3445707}" srcOrd="12" destOrd="0" presId="urn:microsoft.com/office/officeart/2005/8/layout/cycle6"/>
    <dgm:cxn modelId="{26426E44-AC7C-478E-B565-7E29121DBB38}" type="presParOf" srcId="{5D13B3BC-BBCD-4F8A-B213-33D78ABB8B16}" destId="{02B3ECF5-95D5-49B5-89F1-E358A31D11FB}" srcOrd="13" destOrd="0" presId="urn:microsoft.com/office/officeart/2005/8/layout/cycle6"/>
    <dgm:cxn modelId="{04DE5F42-F59C-47B2-98D3-F2A5B98C9C27}" type="presParOf" srcId="{5D13B3BC-BBCD-4F8A-B213-33D78ABB8B16}" destId="{409559E4-0088-4F77-B35B-DE343CE373F7}" srcOrd="14" destOrd="0" presId="urn:microsoft.com/office/officeart/2005/8/layout/cycle6"/>
    <dgm:cxn modelId="{66AB8980-970A-447A-A3D0-68400B360F48}" type="presParOf" srcId="{5D13B3BC-BBCD-4F8A-B213-33D78ABB8B16}" destId="{DFB2A57D-DCFE-4519-8945-559F07CFE79C}" srcOrd="15" destOrd="0" presId="urn:microsoft.com/office/officeart/2005/8/layout/cycle6"/>
    <dgm:cxn modelId="{5FB5CF03-3394-455C-996B-B3FBE76315F3}" type="presParOf" srcId="{5D13B3BC-BBCD-4F8A-B213-33D78ABB8B16}" destId="{D8F5FEA1-E742-43C5-972C-FAF542471A3F}" srcOrd="16" destOrd="0" presId="urn:microsoft.com/office/officeart/2005/8/layout/cycle6"/>
    <dgm:cxn modelId="{B9C1C0BD-D05D-4BCA-91D9-17D49B38BB27}" type="presParOf" srcId="{5D13B3BC-BBCD-4F8A-B213-33D78ABB8B16}" destId="{327CA908-E8D7-40F3-9D00-47728E03EB40}" srcOrd="17" destOrd="0" presId="urn:microsoft.com/office/officeart/2005/8/layout/cycle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FD3BE-1EF3-48F5-B522-7EE4BB5D2EE2}">
      <dsp:nvSpPr>
        <dsp:cNvPr id="0" name=""/>
        <dsp:cNvSpPr/>
      </dsp:nvSpPr>
      <dsp:spPr>
        <a:xfrm>
          <a:off x="2312565" y="2598"/>
          <a:ext cx="861268" cy="559824"/>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Bewegung und Gesundheit</a:t>
          </a:r>
        </a:p>
      </dsp:txBody>
      <dsp:txXfrm>
        <a:off x="2339893" y="29926"/>
        <a:ext cx="806612" cy="505168"/>
      </dsp:txXfrm>
    </dsp:sp>
    <dsp:sp modelId="{A4773277-DA86-48EF-8C93-48EDC0ED856F}">
      <dsp:nvSpPr>
        <dsp:cNvPr id="0" name=""/>
        <dsp:cNvSpPr/>
      </dsp:nvSpPr>
      <dsp:spPr>
        <a:xfrm>
          <a:off x="1425510" y="282510"/>
          <a:ext cx="2635379" cy="2635379"/>
        </a:xfrm>
        <a:custGeom>
          <a:avLst/>
          <a:gdLst/>
          <a:ahLst/>
          <a:cxnLst/>
          <a:rect l="0" t="0" r="0" b="0"/>
          <a:pathLst>
            <a:path>
              <a:moveTo>
                <a:pt x="1753814" y="74266"/>
              </a:moveTo>
              <a:arcTo wR="1317689" hR="1317689" stAng="17359686" swAng="1499184"/>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026E58-9890-4225-9628-B9E1ED6F1DEA}">
      <dsp:nvSpPr>
        <dsp:cNvPr id="0" name=""/>
        <dsp:cNvSpPr/>
      </dsp:nvSpPr>
      <dsp:spPr>
        <a:xfrm>
          <a:off x="3453718" y="661443"/>
          <a:ext cx="861268" cy="559824"/>
        </a:xfrm>
        <a:prstGeom prst="roundRect">
          <a:avLst/>
        </a:prstGeom>
        <a:gradFill rotWithShape="0">
          <a:gsLst>
            <a:gs pos="0">
              <a:schemeClr val="accent4">
                <a:hueOff val="1960178"/>
                <a:satOff val="-8155"/>
                <a:lumOff val="1922"/>
                <a:alphaOff val="0"/>
                <a:lumMod val="110000"/>
                <a:satMod val="105000"/>
                <a:tint val="67000"/>
              </a:schemeClr>
            </a:gs>
            <a:gs pos="50000">
              <a:schemeClr val="accent4">
                <a:hueOff val="1960178"/>
                <a:satOff val="-8155"/>
                <a:lumOff val="1922"/>
                <a:alphaOff val="0"/>
                <a:lumMod val="105000"/>
                <a:satMod val="103000"/>
                <a:tint val="73000"/>
              </a:schemeClr>
            </a:gs>
            <a:gs pos="100000">
              <a:schemeClr val="accent4">
                <a:hueOff val="1960178"/>
                <a:satOff val="-8155"/>
                <a:lumOff val="1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Ästethik und Gestaltung</a:t>
          </a:r>
        </a:p>
      </dsp:txBody>
      <dsp:txXfrm>
        <a:off x="3481046" y="688771"/>
        <a:ext cx="806612" cy="505168"/>
      </dsp:txXfrm>
    </dsp:sp>
    <dsp:sp modelId="{AD1670E6-B5E3-4D56-B4C7-FC9D92427844}">
      <dsp:nvSpPr>
        <dsp:cNvPr id="0" name=""/>
        <dsp:cNvSpPr/>
      </dsp:nvSpPr>
      <dsp:spPr>
        <a:xfrm>
          <a:off x="1425510" y="282510"/>
          <a:ext cx="2635379" cy="2635379"/>
        </a:xfrm>
        <a:custGeom>
          <a:avLst/>
          <a:gdLst/>
          <a:ahLst/>
          <a:cxnLst/>
          <a:rect l="0" t="0" r="0" b="0"/>
          <a:pathLst>
            <a:path>
              <a:moveTo>
                <a:pt x="2581876" y="946021"/>
              </a:moveTo>
              <a:arcTo wR="1317689" hR="1317689" stAng="20617008" swAng="1965984"/>
            </a:path>
          </a:pathLst>
        </a:custGeom>
        <a:noFill/>
        <a:ln w="6350" cap="flat" cmpd="sng" algn="ctr">
          <a:solidFill>
            <a:schemeClr val="accent4">
              <a:hueOff val="1960178"/>
              <a:satOff val="-8155"/>
              <a:lumOff val="1922"/>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52DA6D-3FE8-4B97-87DA-3F0BA322BA08}">
      <dsp:nvSpPr>
        <dsp:cNvPr id="0" name=""/>
        <dsp:cNvSpPr/>
      </dsp:nvSpPr>
      <dsp:spPr>
        <a:xfrm>
          <a:off x="3453718" y="1979132"/>
          <a:ext cx="861268" cy="559824"/>
        </a:xfrm>
        <a:prstGeom prst="roundRect">
          <a:avLst/>
        </a:prstGeom>
        <a:gradFill rotWithShape="0">
          <a:gsLst>
            <a:gs pos="0">
              <a:schemeClr val="accent4">
                <a:hueOff val="3920356"/>
                <a:satOff val="-16311"/>
                <a:lumOff val="3843"/>
                <a:alphaOff val="0"/>
                <a:lumMod val="110000"/>
                <a:satMod val="105000"/>
                <a:tint val="67000"/>
              </a:schemeClr>
            </a:gs>
            <a:gs pos="50000">
              <a:schemeClr val="accent4">
                <a:hueOff val="3920356"/>
                <a:satOff val="-16311"/>
                <a:lumOff val="3843"/>
                <a:alphaOff val="0"/>
                <a:lumMod val="105000"/>
                <a:satMod val="103000"/>
                <a:tint val="73000"/>
              </a:schemeClr>
            </a:gs>
            <a:gs pos="100000">
              <a:schemeClr val="accent4">
                <a:hueOff val="3920356"/>
                <a:satOff val="-16311"/>
                <a:lumOff val="38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Natur und Technik</a:t>
          </a:r>
        </a:p>
      </dsp:txBody>
      <dsp:txXfrm>
        <a:off x="3481046" y="2006460"/>
        <a:ext cx="806612" cy="505168"/>
      </dsp:txXfrm>
    </dsp:sp>
    <dsp:sp modelId="{E7ED4349-7748-47E3-9F40-F351E046865D}">
      <dsp:nvSpPr>
        <dsp:cNvPr id="0" name=""/>
        <dsp:cNvSpPr/>
      </dsp:nvSpPr>
      <dsp:spPr>
        <a:xfrm>
          <a:off x="1425510" y="282510"/>
          <a:ext cx="2635379" cy="2635379"/>
        </a:xfrm>
        <a:custGeom>
          <a:avLst/>
          <a:gdLst/>
          <a:ahLst/>
          <a:cxnLst/>
          <a:rect l="0" t="0" r="0" b="0"/>
          <a:pathLst>
            <a:path>
              <a:moveTo>
                <a:pt x="2238222" y="2260517"/>
              </a:moveTo>
              <a:arcTo wR="1317689" hR="1317689" stAng="2741131" swAng="1499184"/>
            </a:path>
          </a:pathLst>
        </a:custGeom>
        <a:noFill/>
        <a:ln w="6350" cap="flat" cmpd="sng" algn="ctr">
          <a:solidFill>
            <a:schemeClr val="accent4">
              <a:hueOff val="3920356"/>
              <a:satOff val="-16311"/>
              <a:lumOff val="3843"/>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C954FE-199E-42A1-A13E-0972ADCEC48B}">
      <dsp:nvSpPr>
        <dsp:cNvPr id="0" name=""/>
        <dsp:cNvSpPr/>
      </dsp:nvSpPr>
      <dsp:spPr>
        <a:xfrm>
          <a:off x="2312565" y="2637977"/>
          <a:ext cx="861268" cy="559824"/>
        </a:xfrm>
        <a:prstGeom prst="roundRect">
          <a:avLst/>
        </a:prstGeom>
        <a:gradFill rotWithShape="0">
          <a:gsLst>
            <a:gs pos="0">
              <a:schemeClr val="accent4">
                <a:hueOff val="5880535"/>
                <a:satOff val="-24466"/>
                <a:lumOff val="5765"/>
                <a:alphaOff val="0"/>
                <a:lumMod val="110000"/>
                <a:satMod val="105000"/>
                <a:tint val="67000"/>
              </a:schemeClr>
            </a:gs>
            <a:gs pos="50000">
              <a:schemeClr val="accent4">
                <a:hueOff val="5880535"/>
                <a:satOff val="-24466"/>
                <a:lumOff val="5765"/>
                <a:alphaOff val="0"/>
                <a:lumMod val="105000"/>
                <a:satMod val="103000"/>
                <a:tint val="73000"/>
              </a:schemeClr>
            </a:gs>
            <a:gs pos="100000">
              <a:schemeClr val="accent4">
                <a:hueOff val="5880535"/>
                <a:satOff val="-24466"/>
                <a:lumOff val="5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Sprache und Kommunuíkation</a:t>
          </a:r>
        </a:p>
      </dsp:txBody>
      <dsp:txXfrm>
        <a:off x="2339893" y="2665305"/>
        <a:ext cx="806612" cy="505168"/>
      </dsp:txXfrm>
    </dsp:sp>
    <dsp:sp modelId="{C648380A-69B4-46FF-8A1F-07D1FC20F5ED}">
      <dsp:nvSpPr>
        <dsp:cNvPr id="0" name=""/>
        <dsp:cNvSpPr/>
      </dsp:nvSpPr>
      <dsp:spPr>
        <a:xfrm>
          <a:off x="1425510" y="282510"/>
          <a:ext cx="2635379" cy="2635379"/>
        </a:xfrm>
        <a:custGeom>
          <a:avLst/>
          <a:gdLst/>
          <a:ahLst/>
          <a:cxnLst/>
          <a:rect l="0" t="0" r="0" b="0"/>
          <a:pathLst>
            <a:path>
              <a:moveTo>
                <a:pt x="881564" y="2561112"/>
              </a:moveTo>
              <a:arcTo wR="1317689" hR="1317689" stAng="6559686" swAng="1499184"/>
            </a:path>
          </a:pathLst>
        </a:custGeom>
        <a:noFill/>
        <a:ln w="6350" cap="flat" cmpd="sng" algn="ctr">
          <a:solidFill>
            <a:schemeClr val="accent4">
              <a:hueOff val="5880535"/>
              <a:satOff val="-24466"/>
              <a:lumOff val="5765"/>
              <a:alphaOff val="0"/>
            </a:schemeClr>
          </a:solidFill>
          <a:prstDash val="solid"/>
          <a:miter lim="800000"/>
        </a:ln>
        <a:effectLst/>
      </dsp:spPr>
      <dsp:style>
        <a:lnRef idx="1">
          <a:scrgbClr r="0" g="0" b="0"/>
        </a:lnRef>
        <a:fillRef idx="0">
          <a:scrgbClr r="0" g="0" b="0"/>
        </a:fillRef>
        <a:effectRef idx="0">
          <a:scrgbClr r="0" g="0" b="0"/>
        </a:effectRef>
        <a:fontRef idx="minor"/>
      </dsp:style>
    </dsp:sp>
    <dsp:sp modelId="{5B5743AD-5BD6-49B7-BED6-0FA2E3445707}">
      <dsp:nvSpPr>
        <dsp:cNvPr id="0" name=""/>
        <dsp:cNvSpPr/>
      </dsp:nvSpPr>
      <dsp:spPr>
        <a:xfrm>
          <a:off x="1171413" y="1979132"/>
          <a:ext cx="861268" cy="559824"/>
        </a:xfrm>
        <a:prstGeom prst="roundRect">
          <a:avLst/>
        </a:prstGeom>
        <a:gradFill rotWithShape="0">
          <a:gsLst>
            <a:gs pos="0">
              <a:schemeClr val="accent4">
                <a:hueOff val="7840713"/>
                <a:satOff val="-32622"/>
                <a:lumOff val="7686"/>
                <a:alphaOff val="0"/>
                <a:lumMod val="110000"/>
                <a:satMod val="105000"/>
                <a:tint val="67000"/>
              </a:schemeClr>
            </a:gs>
            <a:gs pos="50000">
              <a:schemeClr val="accent4">
                <a:hueOff val="7840713"/>
                <a:satOff val="-32622"/>
                <a:lumOff val="7686"/>
                <a:alphaOff val="0"/>
                <a:lumMod val="105000"/>
                <a:satMod val="103000"/>
                <a:tint val="73000"/>
              </a:schemeClr>
            </a:gs>
            <a:gs pos="100000">
              <a:schemeClr val="accent4">
                <a:hueOff val="7840713"/>
                <a:satOff val="-32622"/>
                <a:lumOff val="768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Ethik und Gesellschaft</a:t>
          </a:r>
        </a:p>
      </dsp:txBody>
      <dsp:txXfrm>
        <a:off x="1198741" y="2006460"/>
        <a:ext cx="806612" cy="505168"/>
      </dsp:txXfrm>
    </dsp:sp>
    <dsp:sp modelId="{409559E4-0088-4F77-B35B-DE343CE373F7}">
      <dsp:nvSpPr>
        <dsp:cNvPr id="0" name=""/>
        <dsp:cNvSpPr/>
      </dsp:nvSpPr>
      <dsp:spPr>
        <a:xfrm>
          <a:off x="1425510" y="282510"/>
          <a:ext cx="2635379" cy="2635379"/>
        </a:xfrm>
        <a:custGeom>
          <a:avLst/>
          <a:gdLst/>
          <a:ahLst/>
          <a:cxnLst/>
          <a:rect l="0" t="0" r="0" b="0"/>
          <a:pathLst>
            <a:path>
              <a:moveTo>
                <a:pt x="53502" y="1689357"/>
              </a:moveTo>
              <a:arcTo wR="1317689" hR="1317689" stAng="9817008" swAng="1965984"/>
            </a:path>
          </a:pathLst>
        </a:custGeom>
        <a:noFill/>
        <a:ln w="6350" cap="flat" cmpd="sng" algn="ctr">
          <a:solidFill>
            <a:schemeClr val="accent4">
              <a:hueOff val="7840713"/>
              <a:satOff val="-32622"/>
              <a:lumOff val="7686"/>
              <a:alphaOff val="0"/>
            </a:schemeClr>
          </a:solidFill>
          <a:prstDash val="solid"/>
          <a:miter lim="800000"/>
        </a:ln>
        <a:effectLst/>
      </dsp:spPr>
      <dsp:style>
        <a:lnRef idx="1">
          <a:scrgbClr r="0" g="0" b="0"/>
        </a:lnRef>
        <a:fillRef idx="0">
          <a:scrgbClr r="0" g="0" b="0"/>
        </a:fillRef>
        <a:effectRef idx="0">
          <a:scrgbClr r="0" g="0" b="0"/>
        </a:effectRef>
        <a:fontRef idx="minor"/>
      </dsp:style>
    </dsp:sp>
    <dsp:sp modelId="{DFB2A57D-DCFE-4519-8945-559F07CFE79C}">
      <dsp:nvSpPr>
        <dsp:cNvPr id="0" name=""/>
        <dsp:cNvSpPr/>
      </dsp:nvSpPr>
      <dsp:spPr>
        <a:xfrm>
          <a:off x="1171413" y="661443"/>
          <a:ext cx="861268" cy="559824"/>
        </a:xfrm>
        <a:prstGeom prst="round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t>Emotionen und solziale Beziehungen</a:t>
          </a:r>
        </a:p>
      </dsp:txBody>
      <dsp:txXfrm>
        <a:off x="1198741" y="688771"/>
        <a:ext cx="806612" cy="505168"/>
      </dsp:txXfrm>
    </dsp:sp>
    <dsp:sp modelId="{327CA908-E8D7-40F3-9D00-47728E03EB40}">
      <dsp:nvSpPr>
        <dsp:cNvPr id="0" name=""/>
        <dsp:cNvSpPr/>
      </dsp:nvSpPr>
      <dsp:spPr>
        <a:xfrm>
          <a:off x="1425510" y="282510"/>
          <a:ext cx="2635379" cy="2635379"/>
        </a:xfrm>
        <a:custGeom>
          <a:avLst/>
          <a:gdLst/>
          <a:ahLst/>
          <a:cxnLst/>
          <a:rect l="0" t="0" r="0" b="0"/>
          <a:pathLst>
            <a:path>
              <a:moveTo>
                <a:pt x="397156" y="374861"/>
              </a:moveTo>
              <a:arcTo wR="1317689" hR="1317689" stAng="13541131" swAng="1499184"/>
            </a:path>
          </a:pathLst>
        </a:custGeom>
        <a:noFill/>
        <a:ln w="6350" cap="flat" cmpd="sng" algn="ctr">
          <a:solidFill>
            <a:schemeClr val="accent4">
              <a:hueOff val="9800891"/>
              <a:satOff val="-40777"/>
              <a:lumOff val="9608"/>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80612-BA65-4401-9CFE-DDCA1C66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5367</Words>
  <Characters>33815</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cp:lastPrinted>2024-01-31T06:04:00Z</cp:lastPrinted>
  <dcterms:created xsi:type="dcterms:W3CDTF">2024-01-16T08:03:00Z</dcterms:created>
  <dcterms:modified xsi:type="dcterms:W3CDTF">2024-01-31T06:05:00Z</dcterms:modified>
</cp:coreProperties>
</file>